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A25FE" w14:textId="4078C807" w:rsidR="00B6407F" w:rsidRPr="00331CBE" w:rsidRDefault="0033718F" w:rsidP="00331CBE">
      <w:pPr>
        <w:spacing w:before="40" w:after="40"/>
        <w:jc w:val="both"/>
        <w:rPr>
          <w:sz w:val="28"/>
          <w:szCs w:val="28"/>
          <w:lang w:val="es-ES_tradnl"/>
        </w:rPr>
      </w:pPr>
      <w:r w:rsidRPr="00331CBE">
        <w:rPr>
          <w:sz w:val="28"/>
          <w:szCs w:val="28"/>
          <w:lang w:val="es-ES_tradnl"/>
        </w:rPr>
        <w:t>AEP</w:t>
      </w:r>
      <w:r w:rsidR="00AB184C" w:rsidRPr="00331CBE">
        <w:rPr>
          <w:sz w:val="28"/>
          <w:szCs w:val="28"/>
          <w:lang w:val="es-ES_tradnl"/>
        </w:rPr>
        <w:t>S</w:t>
      </w:r>
      <w:r w:rsidRPr="00331CBE">
        <w:rPr>
          <w:sz w:val="28"/>
          <w:szCs w:val="28"/>
          <w:lang w:val="es-ES_tradnl"/>
        </w:rPr>
        <w:t>0</w:t>
      </w:r>
      <w:r w:rsidR="005858D9" w:rsidRPr="00331CBE">
        <w:rPr>
          <w:sz w:val="28"/>
          <w:szCs w:val="28"/>
          <w:lang w:val="es-ES_tradnl"/>
        </w:rPr>
        <w:t>3</w:t>
      </w:r>
      <w:r w:rsidR="00AB184C" w:rsidRPr="00331CBE">
        <w:rPr>
          <w:sz w:val="28"/>
          <w:szCs w:val="28"/>
          <w:lang w:val="es-ES_tradnl"/>
        </w:rPr>
        <w:t>_</w:t>
      </w:r>
      <w:r w:rsidR="00B6407F" w:rsidRPr="00331CBE">
        <w:rPr>
          <w:sz w:val="28"/>
          <w:szCs w:val="28"/>
          <w:lang w:val="es-ES_tradnl"/>
        </w:rPr>
        <w:t>EXAMEN</w:t>
      </w:r>
    </w:p>
    <w:p w14:paraId="3F703E6A" w14:textId="000B8B53" w:rsidR="00C80A36" w:rsidRPr="00331CBE" w:rsidRDefault="00C80A36" w:rsidP="00331CBE">
      <w:pPr>
        <w:spacing w:before="40" w:after="40"/>
        <w:jc w:val="both"/>
        <w:rPr>
          <w:b/>
          <w:sz w:val="28"/>
          <w:szCs w:val="28"/>
          <w:lang w:val="es-ES_tradnl"/>
        </w:rPr>
      </w:pPr>
      <w:r w:rsidRPr="00331CBE">
        <w:rPr>
          <w:b/>
          <w:sz w:val="28"/>
          <w:szCs w:val="28"/>
          <w:lang w:val="es-ES_tradnl"/>
        </w:rPr>
        <w:t xml:space="preserve">PSICOACÚSTICA </w:t>
      </w:r>
      <w:r w:rsidR="00AB184C" w:rsidRPr="00331CBE">
        <w:rPr>
          <w:b/>
          <w:sz w:val="28"/>
          <w:szCs w:val="28"/>
          <w:lang w:val="es-ES_tradnl"/>
        </w:rPr>
        <w:t>(</w:t>
      </w:r>
      <w:r w:rsidRPr="00331CBE">
        <w:rPr>
          <w:b/>
          <w:sz w:val="28"/>
          <w:szCs w:val="28"/>
          <w:lang w:val="es-ES_tradnl"/>
        </w:rPr>
        <w:t>I</w:t>
      </w:r>
      <w:r w:rsidR="00AB184C" w:rsidRPr="00331CBE">
        <w:rPr>
          <w:b/>
          <w:sz w:val="28"/>
          <w:szCs w:val="28"/>
          <w:lang w:val="es-ES_tradnl"/>
        </w:rPr>
        <w:t>)</w:t>
      </w:r>
      <w:r w:rsidRPr="00331CBE">
        <w:rPr>
          <w:b/>
          <w:sz w:val="28"/>
          <w:szCs w:val="28"/>
          <w:lang w:val="es-ES_tradnl"/>
        </w:rPr>
        <w:t>. PERCEPCIÓN DE LA INTENSIDAD.</w:t>
      </w:r>
    </w:p>
    <w:p w14:paraId="50174ABD" w14:textId="1CE96D9C" w:rsidR="00C81BF1" w:rsidRPr="00331CBE" w:rsidRDefault="00C81BF1" w:rsidP="00331CBE">
      <w:pPr>
        <w:spacing w:before="40" w:after="40"/>
        <w:jc w:val="both"/>
        <w:rPr>
          <w:lang w:val="es-ES_tradnl"/>
        </w:rPr>
      </w:pPr>
    </w:p>
    <w:p w14:paraId="0A9419CB" w14:textId="59B07B74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¿Cómo se llama la membrana que separa la rampa timpánica del conducto coclear?</w:t>
      </w:r>
    </w:p>
    <w:p w14:paraId="6EAE338C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2BFC618B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~Membrana de Reissner.</w:t>
      </w:r>
    </w:p>
    <w:p w14:paraId="0C36E9B1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=Membrana basilar.</w:t>
      </w:r>
    </w:p>
    <w:p w14:paraId="31AFD6C3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~Membrana tectoria.</w:t>
      </w:r>
    </w:p>
    <w:p w14:paraId="41CEB7CE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~Membrana timpánica.</w:t>
      </w:r>
    </w:p>
    <w:p w14:paraId="7BADC615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10A9A979" w14:textId="616FFA39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0A9A979" w14:textId="616FFA39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0A9A979" w14:textId="616FFA39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Los cilios de las células ciliadas externas se encuentran unidas a:</w:t>
      </w:r>
    </w:p>
    <w:p w14:paraId="57D74512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7881B3A1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~La membrana de Reissner.</w:t>
      </w:r>
    </w:p>
    <w:p w14:paraId="22D51D81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=La membrana tectoria.</w:t>
      </w:r>
    </w:p>
    <w:p w14:paraId="64D994A2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~La membrana timpánica.</w:t>
      </w:r>
    </w:p>
    <w:p w14:paraId="0A280297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~La membrana basilar.</w:t>
      </w:r>
    </w:p>
    <w:p w14:paraId="2F71FA7D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35DFE554" w14:textId="42A35A5D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5DFE554" w14:textId="42A35A5D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5DFE554" w14:textId="42A35A5D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¿De qué depende el aumento de la sonoridad?</w:t>
      </w:r>
    </w:p>
    <w:p w14:paraId="696DAAB8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2F3B4191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~Del número de frecuencias que componen el sonido.</w:t>
      </w:r>
    </w:p>
    <w:p w14:paraId="0F4F20A9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=De todas las respuestas.</w:t>
      </w:r>
    </w:p>
    <w:p w14:paraId="69A4A3B9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~De la intensidad del sonido de prueba.</w:t>
      </w:r>
    </w:p>
    <w:p w14:paraId="6C29D01D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~De la duración temporal del estímulo sonoro.</w:t>
      </w:r>
    </w:p>
    <w:p w14:paraId="7CCBB8ED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0BE78321" w14:textId="2E825CFA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BE78321" w14:textId="2E825CFA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BE78321" w14:textId="2E825CFA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La relación existente entre el estímulo y su percepción es la:</w:t>
      </w:r>
    </w:p>
    <w:p w14:paraId="4B9E4169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11402A5F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~Ley de Fechner.</w:t>
      </w:r>
    </w:p>
    <w:p w14:paraId="65A62E17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=Ley de Weber.</w:t>
      </w:r>
    </w:p>
    <w:p w14:paraId="33430F4F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~Ley de Weber–Fechner</w:t>
      </w:r>
    </w:p>
    <w:p w14:paraId="2EAF1335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~Ley del cuadrado de las distancias.</w:t>
      </w:r>
    </w:p>
    <w:p w14:paraId="57409759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06C1D2C2" w14:textId="1A7C4194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BEC95C5" w14:textId="77777777" w:rsidR="00695CB3" w:rsidRDefault="00695CB3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BEC95C5" w14:textId="77777777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2BEC95C5" w14:textId="77777777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El mínimo nivel de presión sonora detectado por un individuo en ausencia de sonidos externos es:</w:t>
      </w:r>
    </w:p>
    <w:p w14:paraId="54BF1472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41804D8E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~Umbral promedio de audibilidad.</w:t>
      </w:r>
    </w:p>
    <w:p w14:paraId="722C08E4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=Umbral absoluto de audición.</w:t>
      </w:r>
    </w:p>
    <w:p w14:paraId="1E5DF789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~Umbral diferencial.</w:t>
      </w:r>
    </w:p>
    <w:p w14:paraId="15EDFB0B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~Umbral de dolor.</w:t>
      </w:r>
    </w:p>
    <w:p w14:paraId="7CC24E72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40E50E95" w14:textId="45485D28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0E50E95" w14:textId="45485D28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0E50E95" w14:textId="45485D28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El rango dinámico es mayor:</w:t>
      </w:r>
    </w:p>
    <w:p w14:paraId="2E6D3941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2F3A4543" w14:textId="0F5EBDA9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~Entre 16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Hz</w:t>
      </w:r>
      <w:r w:rsidRPr="00331CBE">
        <w:rPr>
          <w:rFonts w:ascii="Times New Roman" w:hAnsi="Times New Roman" w:cs="Times New Roman"/>
          <w:sz w:val="24"/>
          <w:szCs w:val="24"/>
          <w:lang w:val="es-ES_tradnl"/>
        </w:rPr>
        <w:t xml:space="preserve"> y 1 000 Hz.</w:t>
      </w:r>
    </w:p>
    <w:p w14:paraId="697FDC3A" w14:textId="5280FF74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=Entre 1 000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Hz</w:t>
      </w:r>
      <w:r w:rsidRPr="00331CBE">
        <w:rPr>
          <w:rFonts w:ascii="Times New Roman" w:hAnsi="Times New Roman" w:cs="Times New Roman"/>
          <w:sz w:val="24"/>
          <w:szCs w:val="24"/>
          <w:lang w:val="es-ES_tradnl"/>
        </w:rPr>
        <w:t xml:space="preserve"> y 6 000 Hz.</w:t>
      </w:r>
    </w:p>
    <w:p w14:paraId="69308272" w14:textId="3963935C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~Entre 6 000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Hz</w:t>
      </w:r>
      <w:r w:rsidRPr="00331CBE">
        <w:rPr>
          <w:rFonts w:ascii="Times New Roman" w:hAnsi="Times New Roman" w:cs="Times New Roman"/>
          <w:sz w:val="24"/>
          <w:szCs w:val="24"/>
          <w:lang w:val="es-ES_tradnl"/>
        </w:rPr>
        <w:t xml:space="preserve"> y 20 000 Hz.</w:t>
      </w:r>
    </w:p>
    <w:p w14:paraId="05094667" w14:textId="289FD305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~Entre 8 000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Hz</w:t>
      </w:r>
      <w:r w:rsidRPr="00331CBE">
        <w:rPr>
          <w:rFonts w:ascii="Times New Roman" w:hAnsi="Times New Roman" w:cs="Times New Roman"/>
          <w:sz w:val="24"/>
          <w:szCs w:val="24"/>
          <w:lang w:val="es-ES_tradnl"/>
        </w:rPr>
        <w:t xml:space="preserve"> y 9 000 Hz.</w:t>
      </w:r>
    </w:p>
    <w:p w14:paraId="70F69CC5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64D90321" w14:textId="3FE92255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4D90321" w14:textId="3FE92255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64D90321" w14:textId="3FE92255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El proceso auditivo se inicia cuando</w:t>
      </w:r>
    </w:p>
    <w:p w14:paraId="7459F448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39FD728E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~el martillo</w:t>
      </w:r>
    </w:p>
    <w:p w14:paraId="4B2089ED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~la ventana oval</w:t>
      </w:r>
    </w:p>
    <w:p w14:paraId="3A5828DB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~la ventana redonda</w:t>
      </w:r>
    </w:p>
    <w:p w14:paraId="632438A4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=una onda de presión sonora</w:t>
      </w:r>
    </w:p>
    <w:p w14:paraId="6BFFBBF1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 hace vibrar el tímpano.</w:t>
      </w:r>
    </w:p>
    <w:p w14:paraId="04722882" w14:textId="4CD9FC91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4722882" w14:textId="4CD9FC91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4722882" w14:textId="4CD9FC91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El desplazamiento hacia arriba de la membrana basilar provoca la entrada de</w:t>
      </w:r>
    </w:p>
    <w:p w14:paraId="2A88AEFC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58ADD662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~potasio</w:t>
      </w:r>
    </w:p>
    <w:p w14:paraId="20064977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~glutamato</w:t>
      </w:r>
    </w:p>
    <w:p w14:paraId="2C3D283B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~sodio</w:t>
      </w:r>
    </w:p>
    <w:p w14:paraId="413D3CA5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=calcio</w:t>
      </w:r>
    </w:p>
    <w:p w14:paraId="660B94E5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 en las células ciliadas externas, provocando su despolarización.</w:t>
      </w:r>
    </w:p>
    <w:p w14:paraId="700FE105" w14:textId="2E3A7997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00FE105" w14:textId="2E3A7997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457533A" w14:textId="7520827A" w:rsidR="00695CB3" w:rsidRDefault="00695CB3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B3A7B2D" w14:textId="0D946D1B" w:rsidR="00695CB3" w:rsidRDefault="00695CB3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22A4CC0" w14:textId="7BCF0E1B" w:rsidR="00695CB3" w:rsidRDefault="00695CB3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515D1007" w14:textId="7A3CBDDF" w:rsidR="00695CB3" w:rsidRDefault="00695CB3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74D1258" w14:textId="77777777" w:rsidR="00695CB3" w:rsidRDefault="00695CB3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74D1258" w14:textId="77777777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lastRenderedPageBreak/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Cuando se compara un tono puro de 1 000 Hz</w:t>
      </w:r>
    </w:p>
    <w:p w14:paraId="2C3874DA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0CE7A8BD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~y un tiempo constante de exposición</w:t>
      </w:r>
    </w:p>
    <w:p w14:paraId="2E411076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~y una intensidad variable</w:t>
      </w:r>
    </w:p>
    <w:p w14:paraId="11214261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~y cualquier otra cosa</w:t>
      </w:r>
    </w:p>
    <w:p w14:paraId="43FC4FF7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=y una intensidad fija</w:t>
      </w:r>
    </w:p>
    <w:p w14:paraId="411DE342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 con otro sonido en el que se cambian tanto la frecuencia como la intensidad, hablamos de las curvas isofónicas.</w:t>
      </w:r>
    </w:p>
    <w:p w14:paraId="12C8995D" w14:textId="32A438A3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2C8995D" w14:textId="32A438A3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2C8995D" w14:textId="32A438A3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Cuando el estímulo crece en progresión geométrica</w:t>
      </w:r>
    </w:p>
    <w:p w14:paraId="34B048B5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69E2279F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~la intensidad del mismo</w:t>
      </w:r>
    </w:p>
    <w:p w14:paraId="2416FB7B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~la frecuencia</w:t>
      </w:r>
    </w:p>
    <w:p w14:paraId="20BA7175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=la percepción del mismo</w:t>
      </w:r>
    </w:p>
    <w:p w14:paraId="48B66A65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 lo hace en progresión geométrica.</w:t>
      </w:r>
    </w:p>
    <w:p w14:paraId="3D764B20" w14:textId="191C8607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D764B20" w14:textId="191C8607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D764B20" w14:textId="191C8607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En la medida del umbral absoluto de audición en campo libre la persona se sitúa a</w:t>
      </w:r>
    </w:p>
    <w:p w14:paraId="7E2CEA28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1C1FF113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~dos metros</w:t>
      </w:r>
    </w:p>
    <w:p w14:paraId="10703927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~un metro y cincuenta centímetros</w:t>
      </w:r>
    </w:p>
    <w:p w14:paraId="3C4D3914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 xml:space="preserve">=un metro </w:t>
      </w:r>
    </w:p>
    <w:p w14:paraId="3997AAB9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 del centro de un altavoz.</w:t>
      </w:r>
    </w:p>
    <w:p w14:paraId="17BA8D40" w14:textId="0A7D489D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7BA8D40" w14:textId="0A7D489D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7BA8D40" w14:textId="0A7D489D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Las reducciones del rango dinámico</w:t>
      </w:r>
    </w:p>
    <w:p w14:paraId="6AC99DE0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53BA7B1B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~debidas a una exposición de larga duración a niveles suficientemente elevados</w:t>
      </w:r>
    </w:p>
    <w:p w14:paraId="3411A7D5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~debidas a exposiciones cortas a sonidos intensos</w:t>
      </w:r>
    </w:p>
    <w:p w14:paraId="246054DF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=debidas a hipoacusias neurosensoriales</w:t>
      </w:r>
    </w:p>
    <w:p w14:paraId="48518572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 son de carácter permanente.</w:t>
      </w:r>
    </w:p>
    <w:p w14:paraId="72E29C3C" w14:textId="7A79432C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2E29C3C" w14:textId="7A79432C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2E29C3C" w14:textId="7A79432C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Indique las respuestas que sean ciertas:</w:t>
      </w:r>
    </w:p>
    <w:p w14:paraId="7A908BF3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1655E7AF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~%-50% La cóclea funciona como un filtro paso alto.</w:t>
      </w:r>
    </w:p>
    <w:p w14:paraId="78A5E888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~%50% La cóclea funciona como un filtro paso bajo.</w:t>
      </w:r>
    </w:p>
    <w:p w14:paraId="0FD69FF2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~%50% Las frecuencias altas son percibidas en la base de la membrana basilar.</w:t>
      </w:r>
    </w:p>
    <w:p w14:paraId="37C2C82D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~%-50% Las frecuencias bajas son percibidas en la base de la membrana basilar.</w:t>
      </w:r>
    </w:p>
    <w:p w14:paraId="05B11EB9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72D5540B" w14:textId="76F45CA5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2D5540B" w14:textId="76F45CA5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2D5540B" w14:textId="76F45CA5" w:rsidR="00331CBE" w:rsidRPr="00331CBE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331CBE" w:rsidRPr="00331CBE">
        <w:rPr>
          <w:rFonts w:ascii="Times New Roman" w:hAnsi="Times New Roman" w:cs="Times New Roman"/>
          <w:sz w:val="24"/>
          <w:szCs w:val="24"/>
          <w:lang w:val="es-ES_tradnl"/>
        </w:rPr>
        <w:t>Indique las membranas entre las que se encuentra el órgano de Corti</w:t>
      </w:r>
    </w:p>
    <w:p w14:paraId="7D061E6E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6ECA6CA7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~%-50%Timpánica.</w:t>
      </w:r>
    </w:p>
    <w:p w14:paraId="66B724E6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~%50%Basilar.</w:t>
      </w:r>
    </w:p>
    <w:p w14:paraId="1B0F6A7E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~%50%Tectoria.</w:t>
      </w:r>
    </w:p>
    <w:p w14:paraId="39751C92" w14:textId="77777777" w:rsidR="00331CBE" w:rsidRPr="00331CBE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~%-50%Reissner.</w:t>
      </w:r>
    </w:p>
    <w:p w14:paraId="02DAAED0" w14:textId="77777777" w:rsidR="00820DB2" w:rsidRDefault="00331CBE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4BEDEA49" w14:textId="1A711BDC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BEDEA49" w14:textId="1A711BDC" w:rsidR="00820DB2" w:rsidRDefault="00820DB2" w:rsidP="00331CBE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BEDEA49" w14:textId="1A711BDC" w:rsidR="00E22DB1" w:rsidRPr="00331CBE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E22DB1" w:rsidRPr="00331CBE">
        <w:rPr>
          <w:rFonts w:ascii="Times New Roman" w:hAnsi="Times New Roman" w:cs="Times New Roman"/>
          <w:sz w:val="24"/>
          <w:szCs w:val="24"/>
          <w:lang w:val="es-ES_tradnl"/>
        </w:rPr>
        <w:t>Las unidades de sonoridad son:</w:t>
      </w:r>
    </w:p>
    <w:p w14:paraId="0141C10C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5297AA9F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~%-50%Belio.</w:t>
      </w:r>
    </w:p>
    <w:p w14:paraId="1F79779F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~%50%Phon.</w:t>
      </w:r>
    </w:p>
    <w:p w14:paraId="11EED63F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~%50%Son.</w:t>
      </w:r>
    </w:p>
    <w:p w14:paraId="129DED4E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~%-50%Hercio.</w:t>
      </w:r>
    </w:p>
    <w:p w14:paraId="2CA42EC8" w14:textId="77777777" w:rsidR="00820DB2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423A0152" w14:textId="31A36F8C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23A0152" w14:textId="31A36F8C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423A0152" w14:textId="31A36F8C" w:rsidR="00E22DB1" w:rsidRPr="00331CBE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E22DB1" w:rsidRPr="00331CBE">
        <w:rPr>
          <w:rFonts w:ascii="Times New Roman" w:hAnsi="Times New Roman" w:cs="Times New Roman"/>
          <w:sz w:val="24"/>
          <w:szCs w:val="24"/>
          <w:lang w:val="es-ES_tradnl"/>
        </w:rPr>
        <w:t>La ley de Weber–Fechner:</w:t>
      </w:r>
    </w:p>
    <w:p w14:paraId="46518712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40B7A70A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~%-50%Se cumple para todos los rangos de estímulos.</w:t>
      </w:r>
    </w:p>
    <w:p w14:paraId="608FFAE1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~%50%Es una ley empírica.</w:t>
      </w:r>
    </w:p>
    <w:p w14:paraId="0E987830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~%50% sólo se cumple en el rango central de intensidades de estímulos.</w:t>
      </w:r>
    </w:p>
    <w:p w14:paraId="0A4772E0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~%-50%No depende del estímulo.</w:t>
      </w:r>
    </w:p>
    <w:p w14:paraId="6D51A52A" w14:textId="77777777" w:rsidR="00820DB2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3AEFF587" w14:textId="77777777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AEFF587" w14:textId="77777777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AEFF587" w14:textId="77777777" w:rsidR="00820DB2" w:rsidRDefault="00820DB2" w:rsidP="00331CBE">
      <w:pPr>
        <w:spacing w:before="40" w:after="40"/>
        <w:jc w:val="both"/>
        <w:rPr>
          <w:lang w:val="es-ES_tradnl"/>
        </w:rPr>
      </w:pPr>
      <w:r>
        <w:rPr>
          <w:lang w:val="es-ES_tradnl"/>
        </w:rPr>
        <w:t xml:space="preserve">● </w:t>
      </w:r>
      <w:r w:rsidR="00E22DB1" w:rsidRPr="00331CBE">
        <w:rPr>
          <w:lang w:val="es-ES_tradnl"/>
        </w:rPr>
        <w:t>El umbral promedio de audibilidad es el nivel de presión que debe superar un estímulo a otro para ser reconocido como diferente en el 50 % de las pruebas. ¿Verdadero o falso? {F}</w:t>
      </w:r>
    </w:p>
    <w:p w14:paraId="1B0DB26E" w14:textId="77777777" w:rsidR="00820DB2" w:rsidRDefault="00820DB2" w:rsidP="00331CBE">
      <w:pPr>
        <w:spacing w:before="40" w:after="40"/>
        <w:jc w:val="both"/>
        <w:rPr>
          <w:lang w:val="es-ES_tradnl"/>
        </w:rPr>
      </w:pPr>
    </w:p>
    <w:p w14:paraId="1B0DB26E" w14:textId="77777777" w:rsidR="00820DB2" w:rsidRDefault="00820DB2" w:rsidP="00331CBE">
      <w:pPr>
        <w:spacing w:before="40" w:after="40"/>
        <w:jc w:val="both"/>
        <w:rPr>
          <w:lang w:val="es-ES_tradnl"/>
        </w:rPr>
      </w:pPr>
    </w:p>
    <w:p w14:paraId="1B0DB26E" w14:textId="77777777" w:rsidR="00820DB2" w:rsidRDefault="00820DB2" w:rsidP="00331CBE">
      <w:pPr>
        <w:spacing w:before="40" w:after="40"/>
        <w:jc w:val="both"/>
        <w:rPr>
          <w:lang w:val="es-ES_tradnl"/>
        </w:rPr>
      </w:pPr>
      <w:r>
        <w:rPr>
          <w:lang w:val="es-ES_tradnl"/>
        </w:rPr>
        <w:t xml:space="preserve">● </w:t>
      </w:r>
      <w:r w:rsidR="00E22DB1" w:rsidRPr="00331CBE">
        <w:rPr>
          <w:lang w:val="es-ES_tradnl"/>
        </w:rPr>
        <w:t>Los niveles de presión acústica que se encuentran por debajo del umbral de audibilidad son a los que denominamos rango dinámico. ¿Verdadero o falso? {F}</w:t>
      </w:r>
    </w:p>
    <w:p w14:paraId="79763276" w14:textId="72F4DC70" w:rsidR="00820DB2" w:rsidRDefault="00820DB2" w:rsidP="00331CBE">
      <w:pPr>
        <w:spacing w:before="40" w:after="40"/>
        <w:jc w:val="both"/>
        <w:rPr>
          <w:lang w:val="es-ES_tradnl"/>
        </w:rPr>
      </w:pPr>
    </w:p>
    <w:p w14:paraId="79763276" w14:textId="72F4DC70" w:rsidR="00820DB2" w:rsidRDefault="00820DB2" w:rsidP="00331CBE">
      <w:pPr>
        <w:spacing w:before="40" w:after="40"/>
        <w:jc w:val="both"/>
        <w:rPr>
          <w:lang w:val="es-ES_tradnl"/>
        </w:rPr>
      </w:pPr>
    </w:p>
    <w:p w14:paraId="79763276" w14:textId="72F4DC70" w:rsidR="00820DB2" w:rsidRDefault="00820DB2" w:rsidP="00331CBE">
      <w:pPr>
        <w:spacing w:before="40" w:after="40"/>
        <w:jc w:val="both"/>
        <w:rPr>
          <w:lang w:val="es-ES_tradnl"/>
        </w:rPr>
      </w:pPr>
      <w:r>
        <w:rPr>
          <w:lang w:val="es-ES_tradnl"/>
        </w:rPr>
        <w:t xml:space="preserve">● </w:t>
      </w:r>
      <w:r w:rsidR="00E22DB1" w:rsidRPr="00331CBE">
        <w:rPr>
          <w:lang w:val="es-ES_tradnl"/>
        </w:rPr>
        <w:t>La onda de presión es capaz de pasar desde la rampa vestibular al conducto coclear gracias a que la membrana de Reissner no se lo impide debido a lo tenue que es. ¿Verdadero o falso?</w:t>
      </w:r>
      <w:r w:rsidR="000403B2">
        <w:rPr>
          <w:lang w:val="es-ES_tradnl"/>
        </w:rPr>
        <w:t xml:space="preserve"> {T}</w:t>
      </w:r>
    </w:p>
    <w:p w14:paraId="54F7C8DD" w14:textId="77777777" w:rsidR="00820DB2" w:rsidRDefault="00820DB2" w:rsidP="00331CBE">
      <w:pPr>
        <w:spacing w:before="40" w:after="40"/>
        <w:jc w:val="both"/>
        <w:rPr>
          <w:lang w:val="es-ES_tradnl"/>
        </w:rPr>
      </w:pPr>
    </w:p>
    <w:p w14:paraId="54F7C8DD" w14:textId="77777777" w:rsidR="00820DB2" w:rsidRDefault="00820DB2" w:rsidP="00331CBE">
      <w:pPr>
        <w:spacing w:before="40" w:after="40"/>
        <w:jc w:val="both"/>
        <w:rPr>
          <w:lang w:val="es-ES_tradnl"/>
        </w:rPr>
      </w:pPr>
    </w:p>
    <w:p w14:paraId="54F7C8DD" w14:textId="77777777" w:rsidR="00820DB2" w:rsidRDefault="00820DB2" w:rsidP="00331CBE">
      <w:pPr>
        <w:spacing w:before="40" w:after="40"/>
        <w:jc w:val="both"/>
        <w:rPr>
          <w:lang w:val="es-ES_tradnl"/>
        </w:rPr>
      </w:pPr>
      <w:r>
        <w:rPr>
          <w:lang w:val="es-ES_tradnl"/>
        </w:rPr>
        <w:lastRenderedPageBreak/>
        <w:t xml:space="preserve">● </w:t>
      </w:r>
      <w:r w:rsidR="00E22DB1" w:rsidRPr="00331CBE">
        <w:rPr>
          <w:lang w:val="es-ES_tradnl"/>
        </w:rPr>
        <w:t>En las células ciliadas externas hacen sinapsis el 90 % de las fibras del nervio coclear. ¿Verdadero o falso? {F}</w:t>
      </w:r>
    </w:p>
    <w:p w14:paraId="54162BC2" w14:textId="0B18BAB4" w:rsidR="00820DB2" w:rsidRDefault="00820DB2" w:rsidP="00331CBE">
      <w:pPr>
        <w:spacing w:before="40" w:after="40"/>
        <w:jc w:val="both"/>
        <w:rPr>
          <w:lang w:val="es-ES_tradnl"/>
        </w:rPr>
      </w:pPr>
    </w:p>
    <w:p w14:paraId="54162BC2" w14:textId="0B18BAB4" w:rsidR="00820DB2" w:rsidRDefault="00820DB2" w:rsidP="00331CBE">
      <w:pPr>
        <w:spacing w:before="40" w:after="40"/>
        <w:jc w:val="both"/>
        <w:rPr>
          <w:lang w:val="es-ES_tradnl"/>
        </w:rPr>
      </w:pPr>
    </w:p>
    <w:p w14:paraId="54162BC2" w14:textId="0B18BAB4" w:rsidR="00820DB2" w:rsidRDefault="00820DB2" w:rsidP="00331CBE">
      <w:pPr>
        <w:spacing w:before="40" w:after="40"/>
        <w:jc w:val="both"/>
        <w:rPr>
          <w:lang w:val="es-ES_tradnl"/>
        </w:rPr>
      </w:pPr>
      <w:r>
        <w:rPr>
          <w:lang w:val="es-ES_tradnl"/>
        </w:rPr>
        <w:t xml:space="preserve">● </w:t>
      </w:r>
      <w:r w:rsidR="00E22DB1" w:rsidRPr="00331CBE">
        <w:rPr>
          <w:lang w:val="es-ES_tradnl"/>
        </w:rPr>
        <w:t>Cuando el ancho de banda supera un cierto valor se produce un aumento de la sonoridad que es mayor cuanto mayor es el nivel de presión sonora. ¿Verdadero o falso?</w:t>
      </w:r>
      <w:r w:rsidR="000403B2">
        <w:rPr>
          <w:lang w:val="es-ES_tradnl"/>
        </w:rPr>
        <w:t xml:space="preserve"> {T}</w:t>
      </w:r>
    </w:p>
    <w:p w14:paraId="75736C3F" w14:textId="5045A32B" w:rsidR="00820DB2" w:rsidRDefault="00820DB2" w:rsidP="00331CBE">
      <w:pPr>
        <w:spacing w:before="40" w:after="40"/>
        <w:jc w:val="both"/>
        <w:rPr>
          <w:lang w:val="es-ES_tradnl"/>
        </w:rPr>
      </w:pPr>
    </w:p>
    <w:p w14:paraId="75736C3F" w14:textId="5045A32B" w:rsidR="00820DB2" w:rsidRDefault="00820DB2" w:rsidP="00331CBE">
      <w:pPr>
        <w:spacing w:before="40" w:after="40"/>
        <w:jc w:val="both"/>
        <w:rPr>
          <w:lang w:val="es-ES_tradnl"/>
        </w:rPr>
      </w:pPr>
    </w:p>
    <w:p w14:paraId="75736C3F" w14:textId="5045A32B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lang w:val="es-ES_tradnl"/>
        </w:rPr>
        <w:t xml:space="preserve">● </w:t>
      </w:r>
      <w:r w:rsidR="00E22DB1" w:rsidRPr="00331CBE">
        <w:rPr>
          <w:rFonts w:ascii="Times New Roman" w:hAnsi="Times New Roman" w:cs="Times New Roman"/>
          <w:sz w:val="24"/>
          <w:szCs w:val="24"/>
          <w:lang w:val="es-ES_tradnl"/>
        </w:rPr>
        <w:t xml:space="preserve">La diferencia mínima perceptible es el incremento mínimo del estímulo para que este sea perceptible. ¿Verdadero o falso? </w:t>
      </w:r>
      <w:r w:rsidR="000403B2">
        <w:rPr>
          <w:rFonts w:ascii="Times New Roman" w:hAnsi="Times New Roman" w:cs="Times New Roman"/>
          <w:sz w:val="24"/>
          <w:szCs w:val="24"/>
          <w:lang w:val="es-ES_tradnl"/>
        </w:rPr>
        <w:t>{T}</w:t>
      </w:r>
    </w:p>
    <w:p w14:paraId="0094F7FA" w14:textId="191B04FD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094F7FA" w14:textId="191B04FD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094F7FA" w14:textId="191B04FD" w:rsidR="00820DB2" w:rsidRDefault="00820DB2" w:rsidP="00331CBE">
      <w:pPr>
        <w:spacing w:before="40" w:after="40"/>
        <w:jc w:val="both"/>
        <w:rPr>
          <w:lang w:val="es-ES_tradnl"/>
        </w:rPr>
      </w:pPr>
      <w:r>
        <w:rPr>
          <w:lang w:val="es-ES_tradnl"/>
        </w:rPr>
        <w:t xml:space="preserve">● </w:t>
      </w:r>
      <w:r w:rsidR="00E22DB1" w:rsidRPr="00331CBE">
        <w:rPr>
          <w:lang w:val="es-ES_tradnl"/>
        </w:rPr>
        <w:t>El umbral de dolor se suele alcanzar a partir de los 120 dB. ¿Verdadero o falso?</w:t>
      </w:r>
      <w:r w:rsidR="000403B2">
        <w:rPr>
          <w:lang w:val="es-ES_tradnl"/>
        </w:rPr>
        <w:t xml:space="preserve"> {T}</w:t>
      </w:r>
    </w:p>
    <w:p w14:paraId="54D140C2" w14:textId="6DF9E18C" w:rsidR="00820DB2" w:rsidRDefault="00820DB2" w:rsidP="00331CBE">
      <w:pPr>
        <w:spacing w:before="40" w:after="40"/>
        <w:jc w:val="both"/>
        <w:rPr>
          <w:lang w:val="es-ES_tradnl"/>
        </w:rPr>
      </w:pPr>
    </w:p>
    <w:p w14:paraId="54D140C2" w14:textId="6DF9E18C" w:rsidR="00820DB2" w:rsidRDefault="00820DB2" w:rsidP="00331CBE">
      <w:pPr>
        <w:spacing w:before="40" w:after="40"/>
        <w:jc w:val="both"/>
        <w:rPr>
          <w:lang w:val="es-ES_tradnl"/>
        </w:rPr>
      </w:pPr>
    </w:p>
    <w:p w14:paraId="54D140C2" w14:textId="6DF9E18C" w:rsidR="00E22DB1" w:rsidRPr="00331CBE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lang w:val="es-ES_tradnl"/>
        </w:rPr>
        <w:t xml:space="preserve">● </w:t>
      </w:r>
      <w:r w:rsidR="00E22DB1" w:rsidRPr="00331CBE">
        <w:rPr>
          <w:rFonts w:ascii="Times New Roman" w:hAnsi="Times New Roman" w:cs="Times New Roman"/>
          <w:sz w:val="24"/>
          <w:szCs w:val="24"/>
          <w:lang w:val="es-ES_tradnl"/>
        </w:rPr>
        <w:t>La presentación previa del sonido a la máscara:</w:t>
      </w:r>
    </w:p>
    <w:p w14:paraId="7AAE2665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0603DB51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~Enmascaramiento simultáneo.</w:t>
      </w:r>
    </w:p>
    <w:p w14:paraId="5D01782F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</w:t>
      </w:r>
      <w:proofErr w:type="spellStart"/>
      <w:r w:rsidRPr="00331CBE">
        <w:rPr>
          <w:rFonts w:ascii="Times New Roman" w:hAnsi="Times New Roman" w:cs="Times New Roman"/>
          <w:sz w:val="24"/>
          <w:szCs w:val="24"/>
          <w:lang w:val="es-ES_tradnl"/>
        </w:rPr>
        <w:t>Postenmascaramiento</w:t>
      </w:r>
      <w:proofErr w:type="spellEnd"/>
      <w:r w:rsidRPr="00331CBE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1C6C8109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</w:t>
      </w:r>
      <w:proofErr w:type="spellStart"/>
      <w:r w:rsidRPr="00331CBE">
        <w:rPr>
          <w:rFonts w:ascii="Times New Roman" w:hAnsi="Times New Roman" w:cs="Times New Roman"/>
          <w:sz w:val="24"/>
          <w:szCs w:val="24"/>
          <w:lang w:val="es-ES_tradnl"/>
        </w:rPr>
        <w:t>Preenmascaramiento</w:t>
      </w:r>
      <w:proofErr w:type="spellEnd"/>
      <w:r w:rsidRPr="00331CBE">
        <w:rPr>
          <w:rFonts w:ascii="Times New Roman" w:hAnsi="Times New Roman" w:cs="Times New Roman"/>
          <w:sz w:val="24"/>
          <w:szCs w:val="24"/>
          <w:lang w:val="es-ES_tradnl"/>
        </w:rPr>
        <w:t>.</w:t>
      </w:r>
    </w:p>
    <w:p w14:paraId="099F0792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~Todas las respuestas son falsas.</w:t>
      </w:r>
    </w:p>
    <w:p w14:paraId="33460E8D" w14:textId="77777777" w:rsidR="00820DB2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31D72533" w14:textId="21A91808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1D72533" w14:textId="21A91808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1D72533" w14:textId="21A91808" w:rsidR="00E22DB1" w:rsidRPr="00331CBE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E22DB1" w:rsidRPr="00331CBE">
        <w:rPr>
          <w:rFonts w:ascii="Times New Roman" w:hAnsi="Times New Roman" w:cs="Times New Roman"/>
          <w:sz w:val="24"/>
          <w:szCs w:val="24"/>
          <w:lang w:val="es-ES_tradnl"/>
        </w:rPr>
        <w:t>El nivel de sensación es:</w:t>
      </w:r>
    </w:p>
    <w:p w14:paraId="25BAF164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0FCB5755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~La diferencia mínima perceptible.</w:t>
      </w:r>
    </w:p>
    <w:p w14:paraId="06E20EBB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=La diferencia entre el umbral de enmascaramiento y el de audibilidad.</w:t>
      </w:r>
    </w:p>
    <w:p w14:paraId="295BCDEA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~La diferencia entre el umbral de audibilidad y el de incomodidad.</w:t>
      </w:r>
    </w:p>
    <w:p w14:paraId="41F74367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~La diferencia entre el umbral de dolor y el promedio de audibilidad.</w:t>
      </w:r>
    </w:p>
    <w:p w14:paraId="2FB03A45" w14:textId="77777777" w:rsidR="00820DB2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01FBA2E7" w14:textId="12F110CB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1FBA2E7" w14:textId="12F110CB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01FBA2E7" w14:textId="12F110CB" w:rsidR="00820DB2" w:rsidRDefault="00820DB2" w:rsidP="00331CBE">
      <w:pPr>
        <w:spacing w:before="40" w:after="40"/>
        <w:jc w:val="both"/>
        <w:rPr>
          <w:lang w:val="es-ES_tradnl"/>
        </w:rPr>
      </w:pPr>
      <w:r>
        <w:rPr>
          <w:lang w:val="es-ES_tradnl"/>
        </w:rPr>
        <w:t xml:space="preserve">● </w:t>
      </w:r>
      <w:r w:rsidR="00E22DB1" w:rsidRPr="00331CBE">
        <w:rPr>
          <w:lang w:val="es-ES_tradnl"/>
        </w:rPr>
        <w:t xml:space="preserve">La persistencia de la vibración de la membrana basilar cuando ya ha cesado el sonido se conoce como </w:t>
      </w:r>
      <w:proofErr w:type="spellStart"/>
      <w:r w:rsidR="00E22DB1" w:rsidRPr="000047BB">
        <w:rPr>
          <w:i/>
          <w:iCs/>
          <w:lang w:val="es-ES_tradnl"/>
        </w:rPr>
        <w:t>ringing</w:t>
      </w:r>
      <w:proofErr w:type="spellEnd"/>
      <w:r w:rsidR="00E22DB1" w:rsidRPr="00331CBE">
        <w:rPr>
          <w:lang w:val="es-ES_tradnl"/>
        </w:rPr>
        <w:t xml:space="preserve">. ¿Verdadero o falso? </w:t>
      </w:r>
      <w:r w:rsidR="000403B2">
        <w:rPr>
          <w:lang w:val="es-ES_tradnl"/>
        </w:rPr>
        <w:t>{T}</w:t>
      </w:r>
    </w:p>
    <w:p w14:paraId="3BE693CC" w14:textId="32C57709" w:rsidR="00820DB2" w:rsidRDefault="00820DB2" w:rsidP="00331CBE">
      <w:pPr>
        <w:spacing w:before="40" w:after="40"/>
        <w:jc w:val="both"/>
        <w:rPr>
          <w:lang w:val="es-ES_tradnl"/>
        </w:rPr>
      </w:pPr>
    </w:p>
    <w:p w14:paraId="3BE693CC" w14:textId="32C57709" w:rsidR="00820DB2" w:rsidRDefault="00820DB2" w:rsidP="00331CBE">
      <w:pPr>
        <w:spacing w:before="40" w:after="40"/>
        <w:jc w:val="both"/>
        <w:rPr>
          <w:lang w:val="es-ES_tradnl"/>
        </w:rPr>
      </w:pPr>
    </w:p>
    <w:p w14:paraId="5C746F88" w14:textId="79E79762" w:rsidR="00695CB3" w:rsidRDefault="00695CB3" w:rsidP="00331CBE">
      <w:pPr>
        <w:spacing w:before="40" w:after="40"/>
        <w:jc w:val="both"/>
        <w:rPr>
          <w:lang w:val="es-ES_tradnl"/>
        </w:rPr>
      </w:pPr>
    </w:p>
    <w:p w14:paraId="44A788C8" w14:textId="6A3735FF" w:rsidR="00695CB3" w:rsidRDefault="00695CB3" w:rsidP="00331CBE">
      <w:pPr>
        <w:spacing w:before="40" w:after="40"/>
        <w:jc w:val="both"/>
        <w:rPr>
          <w:lang w:val="es-ES_tradnl"/>
        </w:rPr>
      </w:pPr>
    </w:p>
    <w:p w14:paraId="631F7391" w14:textId="48A16C26" w:rsidR="00695CB3" w:rsidRDefault="00695CB3" w:rsidP="00331CBE">
      <w:pPr>
        <w:spacing w:before="40" w:after="40"/>
        <w:jc w:val="both"/>
        <w:rPr>
          <w:lang w:val="es-ES_tradnl"/>
        </w:rPr>
      </w:pPr>
    </w:p>
    <w:p w14:paraId="73BECBE9" w14:textId="79A1AF3D" w:rsidR="00695CB3" w:rsidRDefault="00695CB3" w:rsidP="00331CBE">
      <w:pPr>
        <w:spacing w:before="40" w:after="40"/>
        <w:jc w:val="both"/>
        <w:rPr>
          <w:lang w:val="es-ES_tradnl"/>
        </w:rPr>
      </w:pPr>
    </w:p>
    <w:p w14:paraId="08A1ED34" w14:textId="77777777" w:rsidR="00695CB3" w:rsidRDefault="00695CB3" w:rsidP="00331CBE">
      <w:pPr>
        <w:spacing w:before="40" w:after="40"/>
        <w:jc w:val="both"/>
        <w:rPr>
          <w:lang w:val="es-ES_tradnl"/>
        </w:rPr>
      </w:pPr>
    </w:p>
    <w:p w14:paraId="08A1ED34" w14:textId="77777777" w:rsidR="00E22DB1" w:rsidRPr="00331CBE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lang w:val="es-ES_tradnl"/>
        </w:rPr>
        <w:lastRenderedPageBreak/>
        <w:t xml:space="preserve">● </w:t>
      </w:r>
      <w:r w:rsidR="00E22DB1" w:rsidRPr="00331CBE">
        <w:rPr>
          <w:rFonts w:ascii="Times New Roman" w:hAnsi="Times New Roman" w:cs="Times New Roman"/>
          <w:sz w:val="24"/>
          <w:szCs w:val="24"/>
          <w:lang w:val="es-ES_tradnl"/>
        </w:rPr>
        <w:t>El tiempo que tarda en repolarizarse la fibra nerviosa y durante el que no puede enviar señales es de:</w:t>
      </w:r>
    </w:p>
    <w:p w14:paraId="17C0D9FF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5C77B9CB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~20 ms.</w:t>
      </w:r>
    </w:p>
    <w:p w14:paraId="781F7663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=5 ms.</w:t>
      </w:r>
    </w:p>
    <w:p w14:paraId="6A0DA567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~200 ms.</w:t>
      </w:r>
    </w:p>
    <w:p w14:paraId="288F60EC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~100 ms.</w:t>
      </w:r>
    </w:p>
    <w:p w14:paraId="08E01781" w14:textId="77777777" w:rsidR="00820DB2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1C7AB8BD" w14:textId="17F26A4F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C7AB8BD" w14:textId="17F26A4F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1C7AB8BD" w14:textId="17F26A4F" w:rsidR="00E22DB1" w:rsidRPr="00331CBE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● </w:t>
      </w:r>
      <w:r w:rsidR="00E22DB1" w:rsidRPr="00331CBE">
        <w:rPr>
          <w:rFonts w:ascii="Times New Roman" w:hAnsi="Times New Roman" w:cs="Times New Roman"/>
          <w:sz w:val="24"/>
          <w:szCs w:val="24"/>
          <w:lang w:val="es-ES_tradnl"/>
        </w:rPr>
        <w:t>El tiempo que transcurre entre la máscara y el tono de prueba provoca que el umbral de enmascaramiento:</w:t>
      </w:r>
    </w:p>
    <w:p w14:paraId="2B0DDE96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{</w:t>
      </w:r>
    </w:p>
    <w:p w14:paraId="4E20F59C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~Disminuya.</w:t>
      </w:r>
    </w:p>
    <w:p w14:paraId="617B48B2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=Aumente.</w:t>
      </w:r>
    </w:p>
    <w:p w14:paraId="51A0CB80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~Se mantenga constante.</w:t>
      </w:r>
    </w:p>
    <w:p w14:paraId="20ABCA7D" w14:textId="77777777" w:rsidR="00E22DB1" w:rsidRPr="00331CBE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~No haga nada.</w:t>
      </w:r>
    </w:p>
    <w:p w14:paraId="76F93F03" w14:textId="77777777" w:rsidR="00820DB2" w:rsidRDefault="00E22DB1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331CBE">
        <w:rPr>
          <w:rFonts w:ascii="Times New Roman" w:hAnsi="Times New Roman" w:cs="Times New Roman"/>
          <w:sz w:val="24"/>
          <w:szCs w:val="24"/>
          <w:lang w:val="es-ES_tradnl"/>
        </w:rPr>
        <w:t>}</w:t>
      </w:r>
    </w:p>
    <w:p w14:paraId="7300FEB7" w14:textId="77777777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300FEB7" w14:textId="77777777" w:rsidR="00820DB2" w:rsidRDefault="00820DB2" w:rsidP="00E22DB1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40" w:after="4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7300FEB7" w14:textId="77777777" w:rsidR="00820DB2" w:rsidRDefault="00820DB2" w:rsidP="00331CBE">
      <w:pPr>
        <w:spacing w:before="40" w:after="40"/>
        <w:jc w:val="both"/>
        <w:rPr>
          <w:lang w:val="es-ES_tradnl"/>
        </w:rPr>
      </w:pPr>
      <w:r>
        <w:rPr>
          <w:lang w:val="es-ES_tradnl"/>
        </w:rPr>
        <w:t xml:space="preserve">● </w:t>
      </w:r>
      <w:r w:rsidR="00E22DB1" w:rsidRPr="00331CBE">
        <w:rPr>
          <w:lang w:val="es-ES_tradnl"/>
        </w:rPr>
        <w:t xml:space="preserve">El </w:t>
      </w:r>
      <w:proofErr w:type="spellStart"/>
      <w:r w:rsidR="00E22DB1" w:rsidRPr="00331CBE">
        <w:rPr>
          <w:lang w:val="es-ES_tradnl"/>
        </w:rPr>
        <w:t>preenmascaramiento</w:t>
      </w:r>
      <w:proofErr w:type="spellEnd"/>
      <w:r w:rsidR="00E22DB1" w:rsidRPr="00331CBE">
        <w:rPr>
          <w:lang w:val="es-ES_tradnl"/>
        </w:rPr>
        <w:t xml:space="preserve"> es la presentación de la máscara antes que la señal. ¿Verdadero o falso? {F}</w:t>
      </w:r>
    </w:p>
    <w:p w14:paraId="73EED893" w14:textId="2801F44C" w:rsidR="00820DB2" w:rsidRDefault="00820DB2" w:rsidP="00331CBE">
      <w:pPr>
        <w:spacing w:before="40" w:after="40"/>
        <w:jc w:val="both"/>
        <w:rPr>
          <w:lang w:val="es-ES_tradnl"/>
        </w:rPr>
      </w:pPr>
    </w:p>
    <w:p w14:paraId="73EED893" w14:textId="2801F44C" w:rsidR="00820DB2" w:rsidRDefault="00820DB2" w:rsidP="00331CBE">
      <w:pPr>
        <w:spacing w:before="40" w:after="40"/>
        <w:jc w:val="both"/>
        <w:rPr>
          <w:lang w:val="es-ES_tradnl"/>
        </w:rPr>
      </w:pPr>
    </w:p>
    <w:p w14:paraId="73EED893" w14:textId="2801F44C" w:rsidR="00820DB2" w:rsidRDefault="00820DB2" w:rsidP="00331CBE">
      <w:pPr>
        <w:spacing w:before="40" w:after="40"/>
        <w:jc w:val="both"/>
        <w:rPr>
          <w:lang w:val="es-ES_tradnl"/>
        </w:rPr>
      </w:pPr>
      <w:r>
        <w:rPr>
          <w:lang w:val="es-ES_tradnl"/>
        </w:rPr>
        <w:t xml:space="preserve">● </w:t>
      </w:r>
      <w:r w:rsidR="00E22DB1" w:rsidRPr="00331CBE">
        <w:rPr>
          <w:lang w:val="es-ES_tradnl"/>
        </w:rPr>
        <w:t xml:space="preserve">La duración de la máscara influye en el umbral de enmascaramiento. ¿Verdadero o falso? </w:t>
      </w:r>
      <w:r w:rsidR="000403B2">
        <w:rPr>
          <w:lang w:val="es-ES_tradnl"/>
        </w:rPr>
        <w:t>{T}</w:t>
      </w:r>
    </w:p>
    <w:p w14:paraId="47159485" w14:textId="77777777" w:rsidR="00820DB2" w:rsidRDefault="00820DB2" w:rsidP="00331CBE">
      <w:pPr>
        <w:spacing w:before="40" w:after="40"/>
        <w:jc w:val="both"/>
        <w:rPr>
          <w:lang w:val="es-ES_tradnl"/>
        </w:rPr>
      </w:pPr>
    </w:p>
    <w:p w:rsidR="00695CB3" w:rsidRDefault="00695CB3" w:rsidP="00331CBE">
      <w:pPr>
        <w:spacing w:before="40" w:after="40"/>
        <w:jc w:val="both"/>
        <w:rPr>
          <w:lang w:val="es-ES_tradnl"/>
        </w:rPr>
      </w:pPr>
    </w:p>
    <w:sectPr w:rsidR="00695CB3" w:rsidSect="00331CBE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51F76"/>
    <w:multiLevelType w:val="hybridMultilevel"/>
    <w:tmpl w:val="58D0973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B670F"/>
    <w:multiLevelType w:val="hybridMultilevel"/>
    <w:tmpl w:val="F5B235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FE06A3"/>
    <w:multiLevelType w:val="hybridMultilevel"/>
    <w:tmpl w:val="6416FCD0"/>
    <w:lvl w:ilvl="0" w:tplc="851044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D55C0"/>
    <w:multiLevelType w:val="hybridMultilevel"/>
    <w:tmpl w:val="753E3F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7F"/>
    <w:rsid w:val="000047BB"/>
    <w:rsid w:val="000403B2"/>
    <w:rsid w:val="00053147"/>
    <w:rsid w:val="000827D5"/>
    <w:rsid w:val="000D5D9D"/>
    <w:rsid w:val="0010652A"/>
    <w:rsid w:val="001303E0"/>
    <w:rsid w:val="0015372B"/>
    <w:rsid w:val="00180FC4"/>
    <w:rsid w:val="0023057E"/>
    <w:rsid w:val="00265CAE"/>
    <w:rsid w:val="00297999"/>
    <w:rsid w:val="002C2C38"/>
    <w:rsid w:val="00322D41"/>
    <w:rsid w:val="00331CBE"/>
    <w:rsid w:val="00334409"/>
    <w:rsid w:val="0033718F"/>
    <w:rsid w:val="003640EC"/>
    <w:rsid w:val="00395D17"/>
    <w:rsid w:val="003B3788"/>
    <w:rsid w:val="00424C53"/>
    <w:rsid w:val="004373CB"/>
    <w:rsid w:val="00457DC8"/>
    <w:rsid w:val="00464F47"/>
    <w:rsid w:val="004A04F8"/>
    <w:rsid w:val="004D0E0C"/>
    <w:rsid w:val="004D4B25"/>
    <w:rsid w:val="0050253E"/>
    <w:rsid w:val="005134F6"/>
    <w:rsid w:val="00580592"/>
    <w:rsid w:val="00585504"/>
    <w:rsid w:val="005858D9"/>
    <w:rsid w:val="005C2A48"/>
    <w:rsid w:val="005E73DD"/>
    <w:rsid w:val="005F2105"/>
    <w:rsid w:val="006316AD"/>
    <w:rsid w:val="00695CB3"/>
    <w:rsid w:val="006D5EDA"/>
    <w:rsid w:val="00724105"/>
    <w:rsid w:val="00771748"/>
    <w:rsid w:val="0079055E"/>
    <w:rsid w:val="007F0739"/>
    <w:rsid w:val="0081185E"/>
    <w:rsid w:val="00820DB2"/>
    <w:rsid w:val="00823E3F"/>
    <w:rsid w:val="0083764F"/>
    <w:rsid w:val="00837B73"/>
    <w:rsid w:val="00875A08"/>
    <w:rsid w:val="00883FDB"/>
    <w:rsid w:val="00896584"/>
    <w:rsid w:val="008B2F39"/>
    <w:rsid w:val="008B4A96"/>
    <w:rsid w:val="008F0731"/>
    <w:rsid w:val="009113CC"/>
    <w:rsid w:val="00996557"/>
    <w:rsid w:val="00A05728"/>
    <w:rsid w:val="00A14D54"/>
    <w:rsid w:val="00A256C7"/>
    <w:rsid w:val="00A4401B"/>
    <w:rsid w:val="00A53EE9"/>
    <w:rsid w:val="00A547B1"/>
    <w:rsid w:val="00A86760"/>
    <w:rsid w:val="00AB184C"/>
    <w:rsid w:val="00B6407F"/>
    <w:rsid w:val="00BF78D4"/>
    <w:rsid w:val="00C10631"/>
    <w:rsid w:val="00C7638D"/>
    <w:rsid w:val="00C80A36"/>
    <w:rsid w:val="00C81BF1"/>
    <w:rsid w:val="00C841E6"/>
    <w:rsid w:val="00DA497F"/>
    <w:rsid w:val="00DA579D"/>
    <w:rsid w:val="00DA745F"/>
    <w:rsid w:val="00DE3E48"/>
    <w:rsid w:val="00E22DB1"/>
    <w:rsid w:val="00E509DE"/>
    <w:rsid w:val="00E563A4"/>
    <w:rsid w:val="00E56D49"/>
    <w:rsid w:val="00E8630E"/>
    <w:rsid w:val="00F5000B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A4EB1D6"/>
  <w15:chartTrackingRefBased/>
  <w15:docId w15:val="{DD402D1D-C744-498D-A0F9-A670E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sz w:val="24"/>
      <w:szCs w:val="24"/>
      <w:lang w:val="es-ES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extopreformateado">
    <w:name w:val="Texto preformateado"/>
    <w:basedOn w:val="Normal"/>
    <w:rPr>
      <w:rFonts w:ascii="Courier New" w:eastAsia="Courier New" w:hAnsi="Courier New" w:cs="Courier New"/>
      <w:sz w:val="20"/>
      <w:szCs w:val="20"/>
    </w:rPr>
  </w:style>
  <w:style w:type="character" w:styleId="Refdecomentario">
    <w:name w:val="annotation reference"/>
    <w:basedOn w:val="Fuentedeprrafopredeter"/>
    <w:semiHidden/>
    <w:rsid w:val="00BF78D4"/>
    <w:rPr>
      <w:sz w:val="16"/>
      <w:szCs w:val="16"/>
    </w:rPr>
  </w:style>
  <w:style w:type="paragraph" w:styleId="Textocomentario">
    <w:name w:val="annotation text"/>
    <w:basedOn w:val="Normal"/>
    <w:semiHidden/>
    <w:rsid w:val="00BF78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BF78D4"/>
    <w:rPr>
      <w:b/>
      <w:bCs/>
    </w:rPr>
  </w:style>
  <w:style w:type="paragraph" w:styleId="Textodeglobo">
    <w:name w:val="Balloon Text"/>
    <w:basedOn w:val="Normal"/>
    <w:semiHidden/>
    <w:rsid w:val="00BF78D4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rsid w:val="009113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s-ES"/>
    </w:rPr>
  </w:style>
  <w:style w:type="table" w:styleId="Tablaconcuadrcula">
    <w:name w:val="Table Grid"/>
    <w:basedOn w:val="Tablanormal"/>
    <w:rsid w:val="00585504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39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58547E27B76D4B944BEA15033F0C2A" ma:contentTypeVersion="7" ma:contentTypeDescription="Crear nuevo documento." ma:contentTypeScope="" ma:versionID="e2c22bc6b5cc0ff006b638c730ca4cda">
  <xsd:schema xmlns:xsd="http://www.w3.org/2001/XMLSchema" xmlns:xs="http://www.w3.org/2001/XMLSchema" xmlns:p="http://schemas.microsoft.com/office/2006/metadata/properties" xmlns:ns2="410d9ce0-a82f-48c6-90a4-2e6ac9292067" targetNamespace="http://schemas.microsoft.com/office/2006/metadata/properties" ma:root="true" ma:fieldsID="79f4a213f380f84daee21581e2c95c85" ns2:_="">
    <xsd:import namespace="410d9ce0-a82f-48c6-90a4-2e6ac9292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9ce0-a82f-48c6-90a4-2e6ac9292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146969-DC8D-4DE2-97E0-A205992F2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B0F64-1C72-40D4-BD05-62F3BAF1FDC9}"/>
</file>

<file path=customXml/itemProps3.xml><?xml version="1.0" encoding="utf-8"?>
<ds:datastoreItem xmlns:ds="http://schemas.openxmlformats.org/officeDocument/2006/customXml" ds:itemID="{E0A4BBD0-9A21-4B79-B703-26DDC51007C4}"/>
</file>

<file path=customXml/itemProps4.xml><?xml version="1.0" encoding="utf-8"?>
<ds:datastoreItem xmlns:ds="http://schemas.openxmlformats.org/officeDocument/2006/customXml" ds:itemID="{E14D994A-3A74-4EE7-B396-37369037F8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799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SANS01_AEP03_EXAMEN</vt:lpstr>
    </vt:vector>
  </TitlesOfParts>
  <Company>LSG-C III</Company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SANS01_AEP03_EXAMEN</dc:title>
  <dc:subject/>
  <dc:creator>Luis Suances</dc:creator>
  <cp:keywords/>
  <cp:lastModifiedBy>Luis Suances</cp:lastModifiedBy>
  <cp:revision>9</cp:revision>
  <cp:lastPrinted>1601-01-01T00:00:00Z</cp:lastPrinted>
  <dcterms:created xsi:type="dcterms:W3CDTF">2020-08-27T08:42:00Z</dcterms:created>
  <dcterms:modified xsi:type="dcterms:W3CDTF">2020-08-27T08:58:00Z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0x0101008858547E27B76D4B944BEA15033F0C2A</vt:lpwstr>
  </property>
</Properties>
</file>