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7F" w:rsidRPr="00EF5879" w:rsidRDefault="0033718F" w:rsidP="001303E0">
      <w:pPr>
        <w:rPr>
          <w:sz w:val="28"/>
        </w:rPr>
      </w:pPr>
      <w:r w:rsidRPr="00EF5879">
        <w:rPr>
          <w:sz w:val="28"/>
        </w:rPr>
        <w:t>AEP</w:t>
      </w:r>
      <w:r w:rsidR="00E60747" w:rsidRPr="00EF5879">
        <w:rPr>
          <w:sz w:val="28"/>
        </w:rPr>
        <w:t>S</w:t>
      </w:r>
      <w:r w:rsidRPr="00EF5879">
        <w:rPr>
          <w:sz w:val="28"/>
        </w:rPr>
        <w:t>0</w:t>
      </w:r>
      <w:r w:rsidR="00F902DA" w:rsidRPr="00EF5879">
        <w:rPr>
          <w:sz w:val="28"/>
        </w:rPr>
        <w:t>8</w:t>
      </w:r>
      <w:r w:rsidR="00E60747" w:rsidRPr="00EF5879">
        <w:rPr>
          <w:sz w:val="28"/>
        </w:rPr>
        <w:t>_</w:t>
      </w:r>
      <w:r w:rsidR="00B6407F" w:rsidRPr="00EF5879">
        <w:rPr>
          <w:sz w:val="28"/>
        </w:rPr>
        <w:t>EXAMEN</w:t>
      </w:r>
    </w:p>
    <w:p w:rsidR="0033776D" w:rsidRPr="00EF5879" w:rsidRDefault="005E2D45" w:rsidP="00C80A36">
      <w:pPr>
        <w:rPr>
          <w:b/>
          <w:sz w:val="28"/>
        </w:rPr>
      </w:pPr>
      <w:r w:rsidRPr="00EF5879">
        <w:rPr>
          <w:b/>
          <w:sz w:val="28"/>
        </w:rPr>
        <w:t>PROTECCIÓN ACÚSTICA EN ENTORNOS RUIDOSOS</w:t>
      </w:r>
    </w:p>
    <w:p w:rsidR="0033776D" w:rsidRPr="0033776D" w:rsidRDefault="0033776D" w:rsidP="001303E0"/>
    <w:p w:rsidR="0033776D" w:rsidRPr="0033776D" w:rsidRDefault="00DA6518" w:rsidP="0033776D">
      <w:r>
        <w:t xml:space="preserve">● </w:t>
      </w:r>
      <w:r w:rsidR="0033776D" w:rsidRPr="0033776D">
        <w:t>Las primeras frecuencias que se ven afectadas por la exposición al ruido son: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 xml:space="preserve">~Alrededor de los 6.000 </w:t>
      </w:r>
      <w:proofErr w:type="spellStart"/>
      <w:r w:rsidRPr="0033776D">
        <w:t>Hz</w:t>
      </w:r>
      <w:r w:rsidRPr="0033776D">
        <w:t>.</w:t>
      </w:r>
      <w:proofErr w:type="spellEnd"/>
    </w:p>
    <w:p w:rsidR="0033776D" w:rsidRPr="0033776D" w:rsidRDefault="0033776D" w:rsidP="0033776D">
      <w:r w:rsidRPr="0033776D">
        <w:t xml:space="preserve">=Alrededor de los 4 000 </w:t>
      </w:r>
      <w:proofErr w:type="spellStart"/>
      <w:r w:rsidRPr="0033776D">
        <w:t>Hz.</w:t>
      </w:r>
      <w:proofErr w:type="spellEnd"/>
    </w:p>
    <w:p w:rsidR="0033776D" w:rsidRPr="0033776D" w:rsidRDefault="0033776D" w:rsidP="0033776D">
      <w:r w:rsidRPr="0033776D">
        <w:t xml:space="preserve">~Alrededor de los 3 000 </w:t>
      </w:r>
      <w:proofErr w:type="spellStart"/>
      <w:r w:rsidRPr="0033776D">
        <w:t>Hz.</w:t>
      </w:r>
      <w:proofErr w:type="spellEnd"/>
    </w:p>
    <w:p w:rsidR="0033776D" w:rsidRPr="0033776D" w:rsidRDefault="0033776D" w:rsidP="0033776D">
      <w:r w:rsidRPr="0033776D">
        <w:t xml:space="preserve">~Alrededor de los 2 000 </w:t>
      </w:r>
      <w:proofErr w:type="spellStart"/>
      <w:r w:rsidRPr="0033776D">
        <w:t>Hz.</w:t>
      </w:r>
      <w:proofErr w:type="spellEnd"/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El ruido afecta al aparato respiratorio produciendo: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~Taquicardia.</w:t>
      </w:r>
    </w:p>
    <w:p w:rsidR="0033776D" w:rsidRPr="0033776D" w:rsidRDefault="0033776D" w:rsidP="0033776D">
      <w:r w:rsidRPr="0033776D">
        <w:t>=Taquipnea.</w:t>
      </w:r>
    </w:p>
    <w:p w:rsidR="0033776D" w:rsidRPr="0033776D" w:rsidRDefault="0033776D" w:rsidP="0033776D">
      <w:r w:rsidRPr="0033776D">
        <w:t>~</w:t>
      </w:r>
      <w:proofErr w:type="spellStart"/>
      <w:r w:rsidRPr="0033776D">
        <w:t>Taquifemia</w:t>
      </w:r>
      <w:proofErr w:type="spellEnd"/>
      <w:r w:rsidRPr="0033776D">
        <w:t>.</w:t>
      </w:r>
    </w:p>
    <w:p w:rsidR="0033776D" w:rsidRPr="0033776D" w:rsidRDefault="0033776D" w:rsidP="0033776D">
      <w:r w:rsidRPr="0033776D">
        <w:t>~Taquimeca.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El nivel de presión sonora que debe superar al ruido de fondo para poder entender una conversación es de: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 xml:space="preserve">~Como máximo un 5 </w:t>
      </w:r>
      <w:r w:rsidRPr="0033776D">
        <w:t>%</w:t>
      </w:r>
      <w:r w:rsidRPr="0033776D">
        <w:t>.</w:t>
      </w:r>
    </w:p>
    <w:p w:rsidR="0033776D" w:rsidRPr="0033776D" w:rsidRDefault="0033776D" w:rsidP="0033776D">
      <w:r w:rsidRPr="0033776D">
        <w:t>=Al menos el 10 %.</w:t>
      </w:r>
    </w:p>
    <w:p w:rsidR="0033776D" w:rsidRPr="0033776D" w:rsidRDefault="0033776D" w:rsidP="0033776D">
      <w:r w:rsidRPr="0033776D">
        <w:t>~Al menos un 5 %.</w:t>
      </w:r>
    </w:p>
    <w:p w:rsidR="0033776D" w:rsidRPr="0033776D" w:rsidRDefault="0033776D" w:rsidP="0033776D">
      <w:r w:rsidRPr="0033776D">
        <w:t>~Como máximo el 10 %.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Al aumentar la masa se reduce la vibración del conjunto, este es el mecanismo de: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~Rigidez.</w:t>
      </w:r>
    </w:p>
    <w:p w:rsidR="0033776D" w:rsidRPr="0033776D" w:rsidRDefault="0033776D" w:rsidP="0033776D">
      <w:r w:rsidRPr="0033776D">
        <w:t>=Inercia.</w:t>
      </w:r>
    </w:p>
    <w:p w:rsidR="0033776D" w:rsidRPr="0033776D" w:rsidRDefault="0033776D" w:rsidP="0033776D">
      <w:r w:rsidRPr="0033776D">
        <w:t>~Elasticidad.</w:t>
      </w:r>
    </w:p>
    <w:p w:rsidR="0033776D" w:rsidRPr="0033776D" w:rsidRDefault="0033776D" w:rsidP="0033776D">
      <w:r w:rsidRPr="0033776D">
        <w:t>~amortiguamiento.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La elevada velocidad del líquido en el interior de las tuberías provoca el paso al estado vapor: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~Golpe de ariete.</w:t>
      </w:r>
    </w:p>
    <w:p w:rsidR="0033776D" w:rsidRPr="0033776D" w:rsidRDefault="0033776D" w:rsidP="0033776D">
      <w:r w:rsidRPr="0033776D">
        <w:t>=Cavitación.</w:t>
      </w:r>
    </w:p>
    <w:p w:rsidR="0033776D" w:rsidRPr="0033776D" w:rsidRDefault="0033776D" w:rsidP="0033776D">
      <w:r w:rsidRPr="0033776D">
        <w:t>~Rozamiento.</w:t>
      </w:r>
    </w:p>
    <w:p w:rsidR="0033776D" w:rsidRPr="0033776D" w:rsidRDefault="0033776D" w:rsidP="0033776D">
      <w:r w:rsidRPr="0033776D">
        <w:t>~Inercia.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Las cavidades intercaladas en los circuitos de aire, que funcionan como filtros acústicos son: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~Silenciadores activos.</w:t>
      </w:r>
    </w:p>
    <w:p w:rsidR="0033776D" w:rsidRPr="0033776D" w:rsidRDefault="0033776D" w:rsidP="0033776D">
      <w:r w:rsidRPr="0033776D">
        <w:lastRenderedPageBreak/>
        <w:t>=Silenciadores de cámaras.</w:t>
      </w:r>
    </w:p>
    <w:p w:rsidR="0033776D" w:rsidRPr="0033776D" w:rsidRDefault="0033776D" w:rsidP="0033776D">
      <w:r w:rsidRPr="0033776D">
        <w:t xml:space="preserve">~Silenciadores </w:t>
      </w:r>
      <w:proofErr w:type="spellStart"/>
      <w:r w:rsidRPr="0033776D">
        <w:t>plenum</w:t>
      </w:r>
      <w:proofErr w:type="spellEnd"/>
      <w:r w:rsidRPr="0033776D">
        <w:t>.</w:t>
      </w:r>
    </w:p>
    <w:p w:rsidR="0033776D" w:rsidRPr="0033776D" w:rsidRDefault="0033776D" w:rsidP="0033776D">
      <w:r w:rsidRPr="0033776D">
        <w:t>~Silenciadores resonadores.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La capacidad conversacional se mantiene durante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~la cuarta etapa</w:t>
      </w:r>
    </w:p>
    <w:p w:rsidR="0033776D" w:rsidRPr="0033776D" w:rsidRDefault="0033776D" w:rsidP="0033776D">
      <w:r w:rsidRPr="0033776D">
        <w:t>~la tercera etapa</w:t>
      </w:r>
    </w:p>
    <w:p w:rsidR="0033776D" w:rsidRPr="0033776D" w:rsidRDefault="0033776D" w:rsidP="0033776D">
      <w:r w:rsidRPr="0033776D">
        <w:t>~la primera etapa</w:t>
      </w:r>
    </w:p>
    <w:p w:rsidR="0033776D" w:rsidRPr="0033776D" w:rsidRDefault="0033776D" w:rsidP="0033776D">
      <w:r w:rsidRPr="0033776D">
        <w:t xml:space="preserve">=la segunda etapa </w:t>
      </w:r>
    </w:p>
    <w:p w:rsidR="00DA6518" w:rsidRDefault="0033776D" w:rsidP="0033776D">
      <w:r w:rsidRPr="0033776D">
        <w:t xml:space="preserve">} </w:t>
      </w:r>
      <w:proofErr w:type="gramStart"/>
      <w:r w:rsidRPr="0033776D">
        <w:t>del</w:t>
      </w:r>
      <w:proofErr w:type="gramEnd"/>
      <w:r w:rsidRPr="0033776D">
        <w:t xml:space="preserve"> desarrollo de la hipoacusia por exposición al ruido.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El ruido produce en las mujeres embarazadas un riesgo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~neurológico</w:t>
      </w:r>
    </w:p>
    <w:p w:rsidR="0033776D" w:rsidRPr="0033776D" w:rsidRDefault="0033776D" w:rsidP="0033776D">
      <w:r w:rsidRPr="0033776D">
        <w:t>~digestivo</w:t>
      </w:r>
    </w:p>
    <w:p w:rsidR="0033776D" w:rsidRPr="0033776D" w:rsidRDefault="0033776D" w:rsidP="0033776D">
      <w:r w:rsidRPr="0033776D">
        <w:t>~óseo</w:t>
      </w:r>
    </w:p>
    <w:p w:rsidR="0033776D" w:rsidRPr="0033776D" w:rsidRDefault="0033776D" w:rsidP="0033776D">
      <w:r w:rsidRPr="0033776D">
        <w:t>=auditivo</w:t>
      </w:r>
    </w:p>
    <w:p w:rsidR="00DA6518" w:rsidRDefault="0033776D" w:rsidP="0033776D">
      <w:r w:rsidRPr="0033776D">
        <w:t xml:space="preserve">} </w:t>
      </w:r>
      <w:proofErr w:type="gramStart"/>
      <w:r w:rsidRPr="0033776D">
        <w:t>en</w:t>
      </w:r>
      <w:proofErr w:type="gramEnd"/>
      <w:r w:rsidRPr="0033776D">
        <w:t xml:space="preserve"> el feto.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 xml:space="preserve">El sistema auditivo es el único que 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~deja de funcionar durante la vigilia</w:t>
      </w:r>
    </w:p>
    <w:p w:rsidR="0033776D" w:rsidRPr="0033776D" w:rsidRDefault="0033776D" w:rsidP="0033776D">
      <w:r w:rsidRPr="0033776D">
        <w:t>~paraliza sus respuestas durante el sueño</w:t>
      </w:r>
    </w:p>
    <w:p w:rsidR="0033776D" w:rsidRPr="0033776D" w:rsidRDefault="0033776D" w:rsidP="0033776D">
      <w:r w:rsidRPr="0033776D">
        <w:t>~únicamente funciona durante el sueño REM</w:t>
      </w:r>
    </w:p>
    <w:p w:rsidR="0033776D" w:rsidRPr="0033776D" w:rsidRDefault="0033776D" w:rsidP="0033776D">
      <w:r w:rsidRPr="0033776D">
        <w:t>=no descansa</w:t>
      </w:r>
    </w:p>
    <w:p w:rsidR="00DA6518" w:rsidRDefault="0033776D" w:rsidP="0033776D">
      <w:r w:rsidRPr="0033776D">
        <w:t xml:space="preserve">} </w:t>
      </w:r>
      <w:proofErr w:type="gramStart"/>
      <w:r w:rsidRPr="0033776D">
        <w:t>porque</w:t>
      </w:r>
      <w:proofErr w:type="gramEnd"/>
      <w:r w:rsidRPr="0033776D">
        <w:t xml:space="preserve"> sirve de sistema de alarma.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 xml:space="preserve">El mecanismo de 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~rigidez</w:t>
      </w:r>
    </w:p>
    <w:p w:rsidR="0033776D" w:rsidRPr="0033776D" w:rsidRDefault="0033776D" w:rsidP="0033776D">
      <w:r w:rsidRPr="0033776D">
        <w:t>~inercia</w:t>
      </w:r>
    </w:p>
    <w:p w:rsidR="0033776D" w:rsidRPr="0033776D" w:rsidRDefault="0033776D" w:rsidP="0033776D">
      <w:r w:rsidRPr="0033776D">
        <w:t>~elasticidad</w:t>
      </w:r>
    </w:p>
    <w:p w:rsidR="0033776D" w:rsidRPr="0033776D" w:rsidRDefault="0033776D" w:rsidP="0033776D">
      <w:r w:rsidRPr="0033776D">
        <w:t>=amortiguamiento</w:t>
      </w:r>
    </w:p>
    <w:p w:rsidR="00DA6518" w:rsidRDefault="0033776D" w:rsidP="0033776D">
      <w:r w:rsidRPr="0033776D">
        <w:t xml:space="preserve">} </w:t>
      </w:r>
      <w:proofErr w:type="gramStart"/>
      <w:r w:rsidRPr="0033776D">
        <w:t>permite</w:t>
      </w:r>
      <w:proofErr w:type="gramEnd"/>
      <w:r w:rsidRPr="0033776D">
        <w:t xml:space="preserve"> la transformación de la energía vibratoria en calor.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Cuando las tuberías se cierran bruscamente se produce el fenómeno de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~cavitación</w:t>
      </w:r>
    </w:p>
    <w:p w:rsidR="0033776D" w:rsidRPr="0033776D" w:rsidRDefault="0033776D" w:rsidP="0033776D">
      <w:r w:rsidRPr="0033776D">
        <w:t>~inercia</w:t>
      </w:r>
    </w:p>
    <w:p w:rsidR="0033776D" w:rsidRPr="0033776D" w:rsidRDefault="0033776D" w:rsidP="0033776D">
      <w:r w:rsidRPr="0033776D">
        <w:t>~rozamiento</w:t>
      </w:r>
    </w:p>
    <w:p w:rsidR="0033776D" w:rsidRPr="0033776D" w:rsidRDefault="0033776D" w:rsidP="0033776D">
      <w:r w:rsidRPr="0033776D">
        <w:t>=golpe de ariete</w:t>
      </w:r>
    </w:p>
    <w:p w:rsidR="00DA6518" w:rsidRDefault="0033776D" w:rsidP="0033776D">
      <w:r w:rsidRPr="0033776D">
        <w:t xml:space="preserve">} </w:t>
      </w:r>
      <w:proofErr w:type="gramStart"/>
      <w:r w:rsidRPr="0033776D">
        <w:t>debido</w:t>
      </w:r>
      <w:proofErr w:type="gramEnd"/>
      <w:r w:rsidRPr="0033776D">
        <w:t xml:space="preserve"> a la sobrepresión producida por el cierre.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 xml:space="preserve">Cuando la frecuencia de resonancia disminuye en los </w:t>
      </w:r>
    </w:p>
    <w:p w:rsidR="0033776D" w:rsidRPr="0033776D" w:rsidRDefault="0033776D" w:rsidP="0033776D">
      <w:r w:rsidRPr="0033776D">
        <w:lastRenderedPageBreak/>
        <w:t>{</w:t>
      </w:r>
    </w:p>
    <w:p w:rsidR="0033776D" w:rsidRPr="0033776D" w:rsidRDefault="0033776D" w:rsidP="0033776D">
      <w:r w:rsidRPr="0033776D">
        <w:t>~silenciadores de absorción,</w:t>
      </w:r>
    </w:p>
    <w:p w:rsidR="0033776D" w:rsidRPr="0033776D" w:rsidRDefault="0033776D" w:rsidP="0033776D">
      <w:r w:rsidRPr="0033776D">
        <w:t>~silenciadores de cámaras,</w:t>
      </w:r>
    </w:p>
    <w:p w:rsidR="0033776D" w:rsidRPr="0033776D" w:rsidRDefault="0033776D" w:rsidP="0033776D">
      <w:r w:rsidRPr="0033776D">
        <w:t>~silenciadores silenciosos,</w:t>
      </w:r>
    </w:p>
    <w:p w:rsidR="0033776D" w:rsidRPr="0033776D" w:rsidRDefault="0033776D" w:rsidP="0033776D">
      <w:r w:rsidRPr="0033776D">
        <w:t xml:space="preserve">=silenciadores resonadores, </w:t>
      </w:r>
    </w:p>
    <w:p w:rsidR="00DA6518" w:rsidRDefault="0033776D" w:rsidP="0033776D">
      <w:r w:rsidRPr="0033776D">
        <w:t xml:space="preserve">} </w:t>
      </w:r>
      <w:proofErr w:type="gramStart"/>
      <w:r w:rsidRPr="0033776D">
        <w:t>es</w:t>
      </w:r>
      <w:proofErr w:type="gramEnd"/>
      <w:r w:rsidRPr="0033776D">
        <w:t xml:space="preserve"> porque el volumen de la cavidad lateral aumenta.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En la tercera etapa del desarrollo de la hipoacusia por exposición al ruido se produce un aumento de las frecuencias: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 xml:space="preserve">~%-50%3 000 </w:t>
      </w:r>
      <w:proofErr w:type="spellStart"/>
      <w:r w:rsidRPr="0033776D">
        <w:t>Hz</w:t>
      </w:r>
      <w:r w:rsidRPr="0033776D">
        <w:t>.</w:t>
      </w:r>
      <w:proofErr w:type="spellEnd"/>
    </w:p>
    <w:p w:rsidR="0033776D" w:rsidRPr="0033776D" w:rsidRDefault="0033776D" w:rsidP="0033776D">
      <w:r w:rsidRPr="0033776D">
        <w:t xml:space="preserve">~%50%4 000 </w:t>
      </w:r>
      <w:proofErr w:type="spellStart"/>
      <w:r w:rsidRPr="0033776D">
        <w:t>Hz.</w:t>
      </w:r>
      <w:proofErr w:type="spellEnd"/>
    </w:p>
    <w:p w:rsidR="0033776D" w:rsidRPr="0033776D" w:rsidRDefault="0033776D" w:rsidP="0033776D">
      <w:r w:rsidRPr="0033776D">
        <w:t xml:space="preserve">~%50%6 000 </w:t>
      </w:r>
      <w:proofErr w:type="spellStart"/>
      <w:r w:rsidRPr="0033776D">
        <w:t>Hz.</w:t>
      </w:r>
      <w:proofErr w:type="spellEnd"/>
    </w:p>
    <w:p w:rsidR="0033776D" w:rsidRPr="0033776D" w:rsidRDefault="0033776D" w:rsidP="0033776D">
      <w:r w:rsidRPr="0033776D">
        <w:t xml:space="preserve">~%-50%1 000 </w:t>
      </w:r>
      <w:proofErr w:type="spellStart"/>
      <w:r w:rsidRPr="0033776D">
        <w:t>Hz.</w:t>
      </w:r>
      <w:proofErr w:type="spellEnd"/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Sobre el aparato cardiovascular el ruido produce: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~%-50%Midriasis.</w:t>
      </w:r>
    </w:p>
    <w:p w:rsidR="0033776D" w:rsidRPr="0033776D" w:rsidRDefault="0033776D" w:rsidP="0033776D">
      <w:r w:rsidRPr="0033776D">
        <w:t>~%50%Alteraciones del ritmo cardiaco.</w:t>
      </w:r>
    </w:p>
    <w:p w:rsidR="0033776D" w:rsidRPr="0033776D" w:rsidRDefault="0033776D" w:rsidP="0033776D">
      <w:r w:rsidRPr="0033776D">
        <w:t>~%50%Hipertensión.</w:t>
      </w:r>
    </w:p>
    <w:p w:rsidR="0033776D" w:rsidRPr="0033776D" w:rsidRDefault="0033776D" w:rsidP="0033776D">
      <w:r w:rsidRPr="0033776D">
        <w:t>~%-50%Nacimientos prematuros.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De entre las siguientes, ¿qué actividades se ven dificultadas por la presencia de niveles de presión sonora superiores a 40 dB?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~%-50%Mantener una conversación.</w:t>
      </w:r>
    </w:p>
    <w:p w:rsidR="0033776D" w:rsidRPr="0033776D" w:rsidRDefault="0033776D" w:rsidP="0033776D">
      <w:r w:rsidRPr="0033776D">
        <w:t>~%50%Enunciación interna.</w:t>
      </w:r>
    </w:p>
    <w:p w:rsidR="0033776D" w:rsidRPr="0033776D" w:rsidRDefault="0033776D" w:rsidP="0033776D">
      <w:r w:rsidRPr="0033776D">
        <w:t>~%50%Tareas mentales.</w:t>
      </w:r>
    </w:p>
    <w:p w:rsidR="0033776D" w:rsidRPr="0033776D" w:rsidRDefault="0033776D" w:rsidP="0033776D">
      <w:r w:rsidRPr="0033776D">
        <w:t xml:space="preserve">~%-50%Secreción de </w:t>
      </w:r>
      <w:proofErr w:type="spellStart"/>
      <w:r w:rsidRPr="0033776D">
        <w:t>cortisol</w:t>
      </w:r>
      <w:proofErr w:type="spellEnd"/>
      <w:r w:rsidRPr="0033776D">
        <w:t>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En el caso de que la suspensión de la máquina con soportes elásticos no sea suficiente para reducir el ruido, indique cuáles de los siguientes se podrían utilizar: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 xml:space="preserve">~%-50%sistemas </w:t>
      </w:r>
      <w:proofErr w:type="spellStart"/>
      <w:r w:rsidRPr="0033776D">
        <w:t>antivibratorios</w:t>
      </w:r>
      <w:proofErr w:type="spellEnd"/>
      <w:r w:rsidRPr="0033776D">
        <w:t>.</w:t>
      </w:r>
    </w:p>
    <w:p w:rsidR="0033776D" w:rsidRPr="0033776D" w:rsidRDefault="0033776D" w:rsidP="0033776D">
      <w:r w:rsidRPr="0033776D">
        <w:t>~%50%Cerramiento simple.</w:t>
      </w:r>
    </w:p>
    <w:p w:rsidR="0033776D" w:rsidRPr="0033776D" w:rsidRDefault="0033776D" w:rsidP="0033776D">
      <w:r w:rsidRPr="0033776D">
        <w:t>~%50%Cerramiento doble.</w:t>
      </w:r>
    </w:p>
    <w:p w:rsidR="0033776D" w:rsidRPr="0033776D" w:rsidRDefault="0033776D" w:rsidP="0033776D">
      <w:r w:rsidRPr="0033776D">
        <w:t>~%-50%Pantalla acústica.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¿Qué sistemas se suelen utilizar para aislar tuberías?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~%-50%Barreras acústicas.</w:t>
      </w:r>
    </w:p>
    <w:p w:rsidR="0033776D" w:rsidRPr="0033776D" w:rsidRDefault="0033776D" w:rsidP="0033776D">
      <w:r w:rsidRPr="0033776D">
        <w:t>~%50%Material elástico entre la tubería y la estructura del edificio.</w:t>
      </w:r>
    </w:p>
    <w:p w:rsidR="0033776D" w:rsidRPr="0033776D" w:rsidRDefault="0033776D" w:rsidP="0033776D">
      <w:r w:rsidRPr="0033776D">
        <w:t>~%50%Mantas aislantes.</w:t>
      </w:r>
    </w:p>
    <w:p w:rsidR="0033776D" w:rsidRPr="0033776D" w:rsidRDefault="0033776D" w:rsidP="0033776D">
      <w:r w:rsidRPr="0033776D">
        <w:lastRenderedPageBreak/>
        <w:t>~%-50%Cavitación.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33776D" w:rsidRPr="0033776D" w:rsidRDefault="00DA6518" w:rsidP="0033776D">
      <w:r>
        <w:t xml:space="preserve">● </w:t>
      </w:r>
      <w:r w:rsidR="0033776D" w:rsidRPr="0033776D">
        <w:t>¿Qué materiales se pueden utilizar en los silenciadores activos?</w:t>
      </w:r>
    </w:p>
    <w:p w:rsidR="0033776D" w:rsidRPr="0033776D" w:rsidRDefault="0033776D" w:rsidP="0033776D">
      <w:r w:rsidRPr="0033776D">
        <w:t>{</w:t>
      </w:r>
    </w:p>
    <w:p w:rsidR="0033776D" w:rsidRPr="0033776D" w:rsidRDefault="0033776D" w:rsidP="0033776D">
      <w:r w:rsidRPr="0033776D">
        <w:t>~%-50%Material para argamasa.</w:t>
      </w:r>
    </w:p>
    <w:p w:rsidR="0033776D" w:rsidRPr="0033776D" w:rsidRDefault="0033776D" w:rsidP="0033776D">
      <w:r w:rsidRPr="0033776D">
        <w:t>~%50%Materiales porosos homogéneos.</w:t>
      </w:r>
    </w:p>
    <w:p w:rsidR="0033776D" w:rsidRPr="0033776D" w:rsidRDefault="0033776D" w:rsidP="0033776D">
      <w:r w:rsidRPr="0033776D">
        <w:t xml:space="preserve">~%50%Resonadores </w:t>
      </w:r>
      <w:proofErr w:type="spellStart"/>
      <w:r w:rsidRPr="0033776D">
        <w:t>Helmholtz</w:t>
      </w:r>
      <w:proofErr w:type="spellEnd"/>
      <w:r w:rsidRPr="0033776D">
        <w:t>.</w:t>
      </w:r>
    </w:p>
    <w:p w:rsidR="0033776D" w:rsidRPr="0033776D" w:rsidRDefault="0033776D" w:rsidP="0033776D">
      <w:r w:rsidRPr="0033776D">
        <w:t xml:space="preserve">~%-50%Materiales </w:t>
      </w:r>
      <w:proofErr w:type="spellStart"/>
      <w:r w:rsidRPr="0033776D">
        <w:t>anecoicos</w:t>
      </w:r>
      <w:proofErr w:type="spellEnd"/>
      <w:r w:rsidRPr="0033776D">
        <w:t>.</w:t>
      </w:r>
    </w:p>
    <w:p w:rsidR="00DA6518" w:rsidRDefault="0033776D" w:rsidP="0033776D">
      <w:r w:rsidRPr="0033776D">
        <w:t>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La hipoacusia por exposición al ruido es un proceso irreversible. ¿Verdadero o falso?</w:t>
      </w:r>
      <w:r w:rsidR="00EF5879">
        <w:t xml:space="preserve"> </w:t>
      </w:r>
      <w:r w:rsidR="0033776D" w:rsidRPr="0033776D">
        <w:t>{T}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El ruido mejora la acomodación visual.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Para que el sueño sea reparador se necesita que el nivel de presión sonora sea inferior a 35 dB. ¿Verdadero o falso?</w:t>
      </w:r>
      <w:r w:rsidR="00EF5879">
        <w:t xml:space="preserve"> </w:t>
      </w:r>
      <w:r w:rsidR="0033776D" w:rsidRPr="0033776D">
        <w:t>{T}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Los dobles cerramientos no ofrecen una protección mejor que los soportes elásticos.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El ruido por rozamiento en las tuberías aumenta con la velocidad del fluido. ¿Verdadero o falso? {T}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Los silenciadores de absorción son cavidades que favorecen la propagación de la energía acústica.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 xml:space="preserve">La exposición continua al ruido provoca en primer lugar una disminución del umbral alrededor de los 4 000 </w:t>
      </w:r>
      <w:proofErr w:type="spellStart"/>
      <w:r w:rsidR="0033776D" w:rsidRPr="0033776D">
        <w:t>Hz</w:t>
      </w:r>
      <w:r w:rsidR="0033776D" w:rsidRPr="0033776D">
        <w:t>.</w:t>
      </w:r>
      <w:proofErr w:type="spellEnd"/>
      <w:r w:rsidR="0033776D" w:rsidRPr="0033776D">
        <w:t xml:space="preserve">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El ruido prepara al cuerpo para responder a una situación de peligro. ¿Verdadero o falso? {T}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El ruido mejora el entendimiento de las conversaciones.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En los soportes elásticos el factor de amortiguamiento transforma la energía vibratoria en calor. ¿Verdadero o falso? {T}</w:t>
      </w:r>
    </w:p>
    <w:p w:rsidR="00DA6518" w:rsidRDefault="00DA6518" w:rsidP="0033776D"/>
    <w:p w:rsidR="00DA6518" w:rsidRDefault="00DA6518" w:rsidP="0033776D"/>
    <w:p w:rsidR="00DA6518" w:rsidRDefault="00DA6518" w:rsidP="0033776D">
      <w:r>
        <w:t xml:space="preserve">● </w:t>
      </w:r>
      <w:r w:rsidR="0033776D" w:rsidRPr="0033776D">
        <w:t>El cierre brusco de las tuberías reduce el ruido producido. ¿Verdadero o falso? {F}</w:t>
      </w:r>
    </w:p>
    <w:p w:rsidR="00DA6518" w:rsidRDefault="00DA6518" w:rsidP="0033776D"/>
    <w:p w:rsidR="00DA6518" w:rsidRDefault="00DA6518" w:rsidP="0033776D"/>
    <w:p w:rsidR="00DA6518" w:rsidRDefault="00DA6518" w:rsidP="0033776D">
      <w:r>
        <w:lastRenderedPageBreak/>
        <w:t xml:space="preserve">● </w:t>
      </w:r>
      <w:r w:rsidR="0033776D" w:rsidRPr="0033776D">
        <w:t>En los silenciadores resonadores la cavidad lateral puede ser abierta o cerrada. ¿Verdadero o falso? {T}</w:t>
      </w:r>
    </w:p>
    <w:p w:rsidR="00DA6518" w:rsidRDefault="00DA6518" w:rsidP="0033776D"/>
    <w:p w:rsidR="0033776D" w:rsidRPr="0033776D" w:rsidRDefault="0033776D" w:rsidP="0033776D"/>
    <w:sectPr w:rsidR="0033776D" w:rsidRPr="0033776D" w:rsidSect="00670DEC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F76"/>
    <w:multiLevelType w:val="hybridMultilevel"/>
    <w:tmpl w:val="58D09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B670F"/>
    <w:multiLevelType w:val="hybridMultilevel"/>
    <w:tmpl w:val="F5B235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E06A3"/>
    <w:multiLevelType w:val="hybridMultilevel"/>
    <w:tmpl w:val="6416FCD0"/>
    <w:lvl w:ilvl="0" w:tplc="85104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D55C0"/>
    <w:multiLevelType w:val="hybridMultilevel"/>
    <w:tmpl w:val="753E3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6407F"/>
    <w:rsid w:val="00093401"/>
    <w:rsid w:val="0010652A"/>
    <w:rsid w:val="00124B52"/>
    <w:rsid w:val="001303E0"/>
    <w:rsid w:val="0013731F"/>
    <w:rsid w:val="00180FC4"/>
    <w:rsid w:val="00196A17"/>
    <w:rsid w:val="00244589"/>
    <w:rsid w:val="00265CAE"/>
    <w:rsid w:val="00297999"/>
    <w:rsid w:val="002B543F"/>
    <w:rsid w:val="002C2C38"/>
    <w:rsid w:val="002F5CD7"/>
    <w:rsid w:val="0033718F"/>
    <w:rsid w:val="0033776D"/>
    <w:rsid w:val="003640EC"/>
    <w:rsid w:val="003B3788"/>
    <w:rsid w:val="00464F47"/>
    <w:rsid w:val="0047229E"/>
    <w:rsid w:val="004D0E0C"/>
    <w:rsid w:val="004D4B25"/>
    <w:rsid w:val="005134F6"/>
    <w:rsid w:val="0056574B"/>
    <w:rsid w:val="00580592"/>
    <w:rsid w:val="00585504"/>
    <w:rsid w:val="005858D9"/>
    <w:rsid w:val="005D038C"/>
    <w:rsid w:val="005E2D45"/>
    <w:rsid w:val="005E73DD"/>
    <w:rsid w:val="005F2105"/>
    <w:rsid w:val="00670DEC"/>
    <w:rsid w:val="006D5EDA"/>
    <w:rsid w:val="00771748"/>
    <w:rsid w:val="0079055E"/>
    <w:rsid w:val="0080684E"/>
    <w:rsid w:val="00837B73"/>
    <w:rsid w:val="00883FDB"/>
    <w:rsid w:val="00896584"/>
    <w:rsid w:val="008B2F39"/>
    <w:rsid w:val="008F0731"/>
    <w:rsid w:val="009113CC"/>
    <w:rsid w:val="00A05728"/>
    <w:rsid w:val="00B6407F"/>
    <w:rsid w:val="00BE05EC"/>
    <w:rsid w:val="00BF78D4"/>
    <w:rsid w:val="00C50A67"/>
    <w:rsid w:val="00C80A36"/>
    <w:rsid w:val="00C81BF1"/>
    <w:rsid w:val="00C841E6"/>
    <w:rsid w:val="00D2348E"/>
    <w:rsid w:val="00DA579D"/>
    <w:rsid w:val="00DA6518"/>
    <w:rsid w:val="00E509DE"/>
    <w:rsid w:val="00E563A4"/>
    <w:rsid w:val="00E56D49"/>
    <w:rsid w:val="00E60747"/>
    <w:rsid w:val="00E8630E"/>
    <w:rsid w:val="00EF5879"/>
    <w:rsid w:val="00F36825"/>
    <w:rsid w:val="00F9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DEC"/>
    <w:pPr>
      <w:widowControl w:val="0"/>
      <w:suppressAutoHyphens/>
    </w:pPr>
    <w:rPr>
      <w:rFonts w:eastAsia="Arial Unicode MS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670D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670DEC"/>
    <w:pPr>
      <w:spacing w:after="120"/>
    </w:pPr>
  </w:style>
  <w:style w:type="paragraph" w:styleId="Lista">
    <w:name w:val="List"/>
    <w:basedOn w:val="Textoindependiente"/>
    <w:rsid w:val="00670DEC"/>
    <w:rPr>
      <w:rFonts w:cs="Tahoma"/>
    </w:rPr>
  </w:style>
  <w:style w:type="paragraph" w:customStyle="1" w:styleId="Etiqueta">
    <w:name w:val="Etiqueta"/>
    <w:basedOn w:val="Normal"/>
    <w:rsid w:val="00670D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70DEC"/>
    <w:pPr>
      <w:suppressLineNumbers/>
    </w:pPr>
    <w:rPr>
      <w:rFonts w:cs="Tahoma"/>
    </w:rPr>
  </w:style>
  <w:style w:type="paragraph" w:customStyle="1" w:styleId="Textopreformateado">
    <w:name w:val="Texto preformateado"/>
    <w:basedOn w:val="Normal"/>
    <w:rsid w:val="00670DEC"/>
    <w:rPr>
      <w:rFonts w:ascii="Courier New" w:eastAsia="Courier New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semiHidden/>
    <w:rsid w:val="00BF78D4"/>
    <w:rPr>
      <w:sz w:val="16"/>
      <w:szCs w:val="16"/>
    </w:rPr>
  </w:style>
  <w:style w:type="paragraph" w:styleId="Textocomentario">
    <w:name w:val="annotation text"/>
    <w:basedOn w:val="Normal"/>
    <w:semiHidden/>
    <w:rsid w:val="00BF7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78D4"/>
    <w:rPr>
      <w:b/>
      <w:bCs/>
    </w:rPr>
  </w:style>
  <w:style w:type="paragraph" w:styleId="Textodeglobo">
    <w:name w:val="Balloon Text"/>
    <w:basedOn w:val="Normal"/>
    <w:semiHidden/>
    <w:rsid w:val="00BF78D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911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rsid w:val="0058550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8547E27B76D4B944BEA15033F0C2A" ma:contentTypeVersion="7" ma:contentTypeDescription="Crear nuevo documento." ma:contentTypeScope="" ma:versionID="e2c22bc6b5cc0ff006b638c730ca4cda">
  <xsd:schema xmlns:xsd="http://www.w3.org/2001/XMLSchema" xmlns:xs="http://www.w3.org/2001/XMLSchema" xmlns:p="http://schemas.microsoft.com/office/2006/metadata/properties" xmlns:ns2="410d9ce0-a82f-48c6-90a4-2e6ac9292067" targetNamespace="http://schemas.microsoft.com/office/2006/metadata/properties" ma:root="true" ma:fieldsID="79f4a213f380f84daee21581e2c95c85" ns2:_="">
    <xsd:import namespace="410d9ce0-a82f-48c6-90a4-2e6ac929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9ce0-a82f-48c6-90a4-2e6ac9292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8D3EB-8F3A-4B60-8E1B-A30BF5912060}"/>
</file>

<file path=customXml/itemProps2.xml><?xml version="1.0" encoding="utf-8"?>
<ds:datastoreItem xmlns:ds="http://schemas.openxmlformats.org/officeDocument/2006/customXml" ds:itemID="{175C14CE-90CD-4ED7-B3F5-32FA520B223B}"/>
</file>

<file path=customXml/itemProps3.xml><?xml version="1.0" encoding="utf-8"?>
<ds:datastoreItem xmlns:ds="http://schemas.openxmlformats.org/officeDocument/2006/customXml" ds:itemID="{A3646165-D67C-40FA-9CC6-06200699EE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SANS01_AEP08_EXAMEN</vt:lpstr>
    </vt:vector>
  </TitlesOfParts>
  <Company>LSG-C III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SANS01_AEP08_EXAMEN</dc:title>
  <dc:creator>Luis Suances</dc:creator>
  <cp:lastModifiedBy>Luis Suances</cp:lastModifiedBy>
  <cp:revision>5</cp:revision>
  <cp:lastPrinted>1601-01-01T00:00:00Z</cp:lastPrinted>
  <dcterms:created xsi:type="dcterms:W3CDTF">2020-08-27T17:44:00Z</dcterms:created>
  <dcterms:modified xsi:type="dcterms:W3CDTF">2020-08-27T17:48:00Z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0x0101008858547E27B76D4B944BEA15033F0C2A</vt:lpwstr>
  </property>
</Properties>
</file>