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351" w:rsidRPr="00AF16D0" w:rsidRDefault="00F36351" w:rsidP="00AF16D0">
      <w:pPr>
        <w:spacing w:before="40" w:after="40"/>
        <w:jc w:val="both"/>
        <w:rPr>
          <w:color w:val="000000"/>
          <w:sz w:val="24"/>
        </w:rPr>
      </w:pPr>
      <w:r w:rsidRPr="00AF16D0">
        <w:rPr>
          <w:color w:val="000000"/>
          <w:sz w:val="24"/>
        </w:rPr>
        <w:t>AEP</w:t>
      </w:r>
      <w:r w:rsidR="00AF16D0" w:rsidRPr="00AF16D0">
        <w:rPr>
          <w:color w:val="000000"/>
          <w:sz w:val="24"/>
        </w:rPr>
        <w:t>S</w:t>
      </w:r>
      <w:r w:rsidRPr="00AF16D0">
        <w:rPr>
          <w:color w:val="000000"/>
          <w:sz w:val="24"/>
        </w:rPr>
        <w:t>0</w:t>
      </w:r>
      <w:r w:rsidR="00D509EE" w:rsidRPr="00AF16D0">
        <w:rPr>
          <w:color w:val="000000"/>
          <w:sz w:val="24"/>
        </w:rPr>
        <w:t>6</w:t>
      </w:r>
      <w:r w:rsidR="00AF16D0" w:rsidRPr="00AF16D0">
        <w:rPr>
          <w:color w:val="000000"/>
          <w:sz w:val="24"/>
        </w:rPr>
        <w:t>_Solución</w:t>
      </w:r>
      <w:r w:rsidRPr="00AF16D0">
        <w:rPr>
          <w:color w:val="000000"/>
          <w:sz w:val="24"/>
        </w:rPr>
        <w:t>T</w:t>
      </w:r>
      <w:r w:rsidR="00AF16D0" w:rsidRPr="00AF16D0">
        <w:rPr>
          <w:color w:val="000000"/>
          <w:sz w:val="24"/>
        </w:rPr>
        <w:t>area</w:t>
      </w:r>
    </w:p>
    <w:p w:rsidR="00D509EE" w:rsidRPr="00AF16D0" w:rsidRDefault="00AF16D0" w:rsidP="00AF16D0">
      <w:pPr>
        <w:spacing w:before="40" w:after="40"/>
        <w:jc w:val="both"/>
        <w:rPr>
          <w:b/>
          <w:sz w:val="24"/>
        </w:rPr>
      </w:pPr>
      <w:r w:rsidRPr="00AF16D0">
        <w:rPr>
          <w:b/>
          <w:sz w:val="24"/>
        </w:rPr>
        <w:t>ACONDICIONAMIENTO SONORO</w:t>
      </w:r>
    </w:p>
    <w:p w:rsidR="003B27E2" w:rsidRPr="00AF16D0" w:rsidRDefault="003B27E2" w:rsidP="00AF16D0">
      <w:pPr>
        <w:pStyle w:val="FPaDNormal"/>
        <w:spacing w:before="40" w:after="40"/>
        <w:rPr>
          <w:color w:val="000000"/>
          <w:sz w:val="24"/>
        </w:rPr>
      </w:pPr>
    </w:p>
    <w:p w:rsidR="00E9336A" w:rsidRPr="00AF16D0" w:rsidRDefault="00E9336A" w:rsidP="00AF16D0">
      <w:pPr>
        <w:pStyle w:val="FPaDNormal"/>
        <w:spacing w:before="40" w:after="40"/>
        <w:rPr>
          <w:color w:val="000000"/>
          <w:sz w:val="24"/>
        </w:rPr>
      </w:pPr>
      <w:r w:rsidRPr="00AF16D0">
        <w:rPr>
          <w:b/>
          <w:color w:val="000000"/>
          <w:sz w:val="24"/>
        </w:rPr>
        <w:t>1.</w:t>
      </w:r>
      <w:r w:rsidRPr="00AF16D0">
        <w:rPr>
          <w:color w:val="000000"/>
          <w:sz w:val="24"/>
        </w:rPr>
        <w:t xml:space="preserve"> </w:t>
      </w:r>
      <w:r w:rsidR="001D6907" w:rsidRPr="00AF16D0">
        <w:rPr>
          <w:sz w:val="24"/>
        </w:rPr>
        <w:t>En el interior de una sala</w:t>
      </w:r>
      <w:r w:rsidR="008F37AE" w:rsidRPr="00AF16D0">
        <w:rPr>
          <w:sz w:val="24"/>
        </w:rPr>
        <w:t xml:space="preserve"> el nivel de</w:t>
      </w:r>
      <w:r w:rsidR="001D6907" w:rsidRPr="00AF16D0">
        <w:rPr>
          <w:sz w:val="24"/>
        </w:rPr>
        <w:t xml:space="preserve"> potencia acústica es de 85 </w:t>
      </w:r>
      <w:r w:rsidR="008F37AE" w:rsidRPr="00AF16D0">
        <w:rPr>
          <w:sz w:val="24"/>
        </w:rPr>
        <w:t>dB</w:t>
      </w:r>
      <w:r w:rsidR="001D6907" w:rsidRPr="00AF16D0">
        <w:rPr>
          <w:sz w:val="24"/>
        </w:rPr>
        <w:t xml:space="preserve">, mientras que en una sala que se encuentra separada por una pared </w:t>
      </w:r>
      <w:r w:rsidR="008F37AE" w:rsidRPr="00AF16D0">
        <w:rPr>
          <w:sz w:val="24"/>
        </w:rPr>
        <w:t>el nivel de</w:t>
      </w:r>
      <w:r w:rsidR="001D6907" w:rsidRPr="00AF16D0">
        <w:rPr>
          <w:sz w:val="24"/>
        </w:rPr>
        <w:t xml:space="preserve"> potencia acústica transmitida por la sala inicial es de 72 </w:t>
      </w:r>
      <w:r w:rsidR="008F37AE" w:rsidRPr="00AF16D0">
        <w:rPr>
          <w:sz w:val="24"/>
        </w:rPr>
        <w:t>dB</w:t>
      </w:r>
      <w:r w:rsidR="001D6907" w:rsidRPr="00AF16D0">
        <w:rPr>
          <w:sz w:val="24"/>
        </w:rPr>
        <w:t>. Calcular el factor de transmisión sonora, el aislamiento acústico de la pared y el aislamiento acústico bruto.</w:t>
      </w:r>
    </w:p>
    <w:p w:rsidR="00297AE4" w:rsidRPr="00AF16D0" w:rsidRDefault="00297AE4" w:rsidP="00AF16D0">
      <w:pPr>
        <w:pStyle w:val="FPaDNormal"/>
        <w:spacing w:before="40" w:after="40"/>
        <w:rPr>
          <w:color w:val="000000"/>
          <w:sz w:val="24"/>
        </w:rPr>
      </w:pPr>
    </w:p>
    <w:p w:rsidR="00AD0211" w:rsidRPr="00AF16D0" w:rsidRDefault="001D6907" w:rsidP="00AF16D0">
      <w:pPr>
        <w:pStyle w:val="FPaDNormal"/>
        <w:shd w:val="clear" w:color="auto" w:fill="FFCC00"/>
        <w:spacing w:before="40" w:after="40"/>
        <w:rPr>
          <w:color w:val="000000"/>
          <w:sz w:val="24"/>
        </w:rPr>
      </w:pPr>
      <w:r w:rsidRPr="00AF16D0">
        <w:rPr>
          <w:color w:val="000000"/>
          <w:sz w:val="24"/>
        </w:rPr>
        <w:t xml:space="preserve">El problema indica </w:t>
      </w:r>
      <w:r w:rsidR="008F37AE" w:rsidRPr="00AF16D0">
        <w:rPr>
          <w:color w:val="000000"/>
          <w:sz w:val="24"/>
        </w:rPr>
        <w:t>el nivel de</w:t>
      </w:r>
      <w:r w:rsidRPr="00AF16D0">
        <w:rPr>
          <w:color w:val="000000"/>
          <w:sz w:val="24"/>
        </w:rPr>
        <w:t xml:space="preserve"> potencia sonora de la primera sala, </w:t>
      </w:r>
      <w:proofErr w:type="spellStart"/>
      <w:r w:rsidR="008F37AE" w:rsidRPr="00AF16D0">
        <w:rPr>
          <w:i/>
          <w:color w:val="000000"/>
          <w:sz w:val="24"/>
        </w:rPr>
        <w:t>L</w:t>
      </w:r>
      <w:r w:rsidR="008F37AE" w:rsidRPr="00AF16D0">
        <w:rPr>
          <w:color w:val="000000"/>
          <w:sz w:val="24"/>
          <w:vertAlign w:val="subscript"/>
        </w:rPr>
        <w:t>wi</w:t>
      </w:r>
      <w:proofErr w:type="spellEnd"/>
      <w:r w:rsidRPr="00AF16D0">
        <w:rPr>
          <w:color w:val="000000"/>
          <w:sz w:val="24"/>
        </w:rPr>
        <w:t xml:space="preserve"> = 85 </w:t>
      </w:r>
      <w:r w:rsidR="00930E63" w:rsidRPr="00AF16D0">
        <w:rPr>
          <w:color w:val="000000"/>
          <w:sz w:val="24"/>
        </w:rPr>
        <w:t>W</w:t>
      </w:r>
      <w:r w:rsidRPr="00AF16D0">
        <w:rPr>
          <w:color w:val="000000"/>
          <w:sz w:val="24"/>
        </w:rPr>
        <w:t xml:space="preserve">, y la que es transmitida a la segunda sala, </w:t>
      </w:r>
      <w:proofErr w:type="spellStart"/>
      <w:r w:rsidR="008F37AE" w:rsidRPr="00AF16D0">
        <w:rPr>
          <w:i/>
          <w:color w:val="000000"/>
          <w:sz w:val="24"/>
        </w:rPr>
        <w:t>L</w:t>
      </w:r>
      <w:r w:rsidR="008F37AE" w:rsidRPr="00AF16D0">
        <w:rPr>
          <w:color w:val="000000"/>
          <w:sz w:val="24"/>
          <w:vertAlign w:val="subscript"/>
        </w:rPr>
        <w:t>wt</w:t>
      </w:r>
      <w:proofErr w:type="spellEnd"/>
      <w:r w:rsidR="008F37AE" w:rsidRPr="00AF16D0">
        <w:rPr>
          <w:color w:val="000000"/>
          <w:sz w:val="24"/>
        </w:rPr>
        <w:t xml:space="preserve"> </w:t>
      </w:r>
      <w:r w:rsidRPr="00AF16D0">
        <w:rPr>
          <w:color w:val="000000"/>
          <w:sz w:val="24"/>
        </w:rPr>
        <w:t xml:space="preserve">= 72 </w:t>
      </w:r>
      <w:r w:rsidR="008F37AE" w:rsidRPr="00AF16D0">
        <w:rPr>
          <w:color w:val="000000"/>
          <w:sz w:val="24"/>
        </w:rPr>
        <w:t>dB</w:t>
      </w:r>
      <w:r w:rsidRPr="00AF16D0">
        <w:rPr>
          <w:color w:val="000000"/>
          <w:sz w:val="24"/>
        </w:rPr>
        <w:t xml:space="preserve">. </w:t>
      </w:r>
      <w:r w:rsidR="008F37AE" w:rsidRPr="00AF16D0">
        <w:rPr>
          <w:color w:val="000000"/>
          <w:sz w:val="24"/>
        </w:rPr>
        <w:t xml:space="preserve">Lo primero que </w:t>
      </w:r>
      <w:r w:rsidR="00AF16D0" w:rsidRPr="00AF16D0">
        <w:rPr>
          <w:color w:val="000000"/>
          <w:sz w:val="24"/>
        </w:rPr>
        <w:t xml:space="preserve">hay </w:t>
      </w:r>
      <w:r w:rsidR="008F37AE" w:rsidRPr="00AF16D0">
        <w:rPr>
          <w:color w:val="000000"/>
          <w:sz w:val="24"/>
        </w:rPr>
        <w:t xml:space="preserve">que calcular es la potencia acústica en ambas salas, tanto la potencia incidente </w:t>
      </w:r>
      <w:proofErr w:type="spellStart"/>
      <w:r w:rsidR="00AF16D0" w:rsidRPr="00AF16D0">
        <w:rPr>
          <w:i/>
          <w:color w:val="000000"/>
          <w:sz w:val="24"/>
        </w:rPr>
        <w:t>w</w:t>
      </w:r>
      <w:r w:rsidR="008F37AE" w:rsidRPr="00AF16D0">
        <w:rPr>
          <w:color w:val="000000"/>
          <w:sz w:val="24"/>
          <w:vertAlign w:val="subscript"/>
        </w:rPr>
        <w:t>i</w:t>
      </w:r>
      <w:proofErr w:type="spellEnd"/>
      <w:r w:rsidR="008F37AE" w:rsidRPr="00AF16D0">
        <w:rPr>
          <w:color w:val="000000"/>
          <w:sz w:val="24"/>
        </w:rPr>
        <w:t xml:space="preserve">, como la transmitida </w:t>
      </w:r>
      <w:proofErr w:type="spellStart"/>
      <w:r w:rsidR="00AF16D0" w:rsidRPr="00AF16D0">
        <w:rPr>
          <w:i/>
          <w:color w:val="000000"/>
          <w:sz w:val="24"/>
        </w:rPr>
        <w:t>w</w:t>
      </w:r>
      <w:r w:rsidR="008F37AE" w:rsidRPr="00AF16D0">
        <w:rPr>
          <w:color w:val="000000"/>
          <w:sz w:val="24"/>
          <w:vertAlign w:val="subscript"/>
        </w:rPr>
        <w:t>t</w:t>
      </w:r>
      <w:proofErr w:type="spellEnd"/>
      <w:r w:rsidRPr="00AF16D0">
        <w:rPr>
          <w:color w:val="000000"/>
          <w:sz w:val="24"/>
        </w:rPr>
        <w:t>:</w:t>
      </w:r>
    </w:p>
    <w:p w:rsidR="001D6907" w:rsidRPr="00AF16D0" w:rsidRDefault="001D6907" w:rsidP="00AF16D0">
      <w:pPr>
        <w:pStyle w:val="FPaDNormal"/>
        <w:shd w:val="clear" w:color="auto" w:fill="FFCC00"/>
        <w:spacing w:before="40" w:after="40"/>
        <w:rPr>
          <w:color w:val="000000"/>
          <w:sz w:val="24"/>
        </w:rPr>
      </w:pPr>
    </w:p>
    <w:p w:rsidR="008F37AE" w:rsidRPr="00AF16D0" w:rsidRDefault="00AF16D0" w:rsidP="00AF16D0">
      <w:pPr>
        <w:pStyle w:val="FPaDNormal"/>
        <w:shd w:val="clear" w:color="auto" w:fill="FFCC00"/>
        <w:spacing w:before="40" w:after="40"/>
        <w:rPr>
          <w:color w:val="000000"/>
          <w:sz w:val="24"/>
        </w:rPr>
      </w:pPr>
      <w:proofErr w:type="spellStart"/>
      <w:proofErr w:type="gramStart"/>
      <w:r w:rsidRPr="00AF16D0">
        <w:rPr>
          <w:i/>
          <w:color w:val="000000"/>
          <w:sz w:val="24"/>
        </w:rPr>
        <w:t>w</w:t>
      </w:r>
      <w:r w:rsidR="008F37AE" w:rsidRPr="00AF16D0">
        <w:rPr>
          <w:color w:val="000000"/>
          <w:sz w:val="24"/>
          <w:vertAlign w:val="subscript"/>
        </w:rPr>
        <w:t>i</w:t>
      </w:r>
      <w:proofErr w:type="spellEnd"/>
      <w:proofErr w:type="gramEnd"/>
      <w:r w:rsidR="008F37AE" w:rsidRPr="00AF16D0">
        <w:rPr>
          <w:color w:val="000000"/>
          <w:sz w:val="24"/>
        </w:rPr>
        <w:t xml:space="preserve"> = 3,162277660</w:t>
      </w:r>
      <w:r w:rsidR="00361A50" w:rsidRPr="00AF16D0">
        <w:rPr>
          <w:color w:val="000000"/>
          <w:sz w:val="24"/>
        </w:rPr>
        <w:t>·</w:t>
      </w:r>
      <w:r w:rsidR="008F37AE" w:rsidRPr="00AF16D0">
        <w:rPr>
          <w:color w:val="000000"/>
          <w:sz w:val="24"/>
        </w:rPr>
        <w:t>1</w:t>
      </w:r>
      <w:r w:rsidR="00361A50" w:rsidRPr="00AF16D0">
        <w:rPr>
          <w:color w:val="000000"/>
          <w:sz w:val="24"/>
        </w:rPr>
        <w:t>0</w:t>
      </w:r>
      <w:r w:rsidR="00361A50" w:rsidRPr="00AF16D0">
        <w:rPr>
          <w:color w:val="000000"/>
          <w:sz w:val="24"/>
          <w:vertAlign w:val="superscript"/>
        </w:rPr>
        <w:t>–4</w:t>
      </w:r>
      <w:r w:rsidR="00361A50" w:rsidRPr="00AF16D0">
        <w:rPr>
          <w:color w:val="000000"/>
          <w:sz w:val="24"/>
        </w:rPr>
        <w:t xml:space="preserve"> </w:t>
      </w:r>
      <w:r w:rsidR="008F37AE" w:rsidRPr="00AF16D0">
        <w:rPr>
          <w:color w:val="000000"/>
          <w:sz w:val="24"/>
        </w:rPr>
        <w:t>W</w:t>
      </w:r>
    </w:p>
    <w:p w:rsidR="008F37AE" w:rsidRPr="00AF16D0" w:rsidRDefault="008F37AE" w:rsidP="00AF16D0">
      <w:pPr>
        <w:pStyle w:val="FPaDNormal"/>
        <w:shd w:val="clear" w:color="auto" w:fill="FFCC00"/>
        <w:spacing w:before="40" w:after="40"/>
        <w:rPr>
          <w:color w:val="000000"/>
          <w:sz w:val="24"/>
        </w:rPr>
      </w:pPr>
    </w:p>
    <w:p w:rsidR="008F37AE" w:rsidRPr="00AF16D0" w:rsidRDefault="00AF16D0" w:rsidP="00AF16D0">
      <w:pPr>
        <w:pStyle w:val="FPaDNormal"/>
        <w:shd w:val="clear" w:color="auto" w:fill="FFCC00"/>
        <w:spacing w:before="40" w:after="40"/>
        <w:rPr>
          <w:color w:val="000000"/>
          <w:sz w:val="24"/>
        </w:rPr>
      </w:pPr>
      <w:proofErr w:type="spellStart"/>
      <w:proofErr w:type="gramStart"/>
      <w:r w:rsidRPr="00AF16D0">
        <w:rPr>
          <w:i/>
          <w:color w:val="000000"/>
          <w:sz w:val="24"/>
        </w:rPr>
        <w:t>w</w:t>
      </w:r>
      <w:r w:rsidR="008F37AE" w:rsidRPr="00AF16D0">
        <w:rPr>
          <w:color w:val="000000"/>
          <w:sz w:val="24"/>
          <w:vertAlign w:val="subscript"/>
        </w:rPr>
        <w:t>t</w:t>
      </w:r>
      <w:proofErr w:type="spellEnd"/>
      <w:proofErr w:type="gramEnd"/>
      <w:r w:rsidR="008F37AE" w:rsidRPr="00AF16D0">
        <w:rPr>
          <w:color w:val="000000"/>
          <w:sz w:val="24"/>
        </w:rPr>
        <w:t xml:space="preserve"> = 1,584893192</w:t>
      </w:r>
      <w:r w:rsidR="00361A50" w:rsidRPr="00AF16D0">
        <w:rPr>
          <w:color w:val="000000"/>
          <w:sz w:val="24"/>
        </w:rPr>
        <w:t>·10</w:t>
      </w:r>
      <w:r w:rsidR="00361A50" w:rsidRPr="00AF16D0">
        <w:rPr>
          <w:color w:val="000000"/>
          <w:sz w:val="24"/>
          <w:vertAlign w:val="superscript"/>
        </w:rPr>
        <w:t>–5</w:t>
      </w:r>
      <w:r w:rsidR="008F37AE" w:rsidRPr="00AF16D0">
        <w:rPr>
          <w:color w:val="000000"/>
          <w:sz w:val="24"/>
        </w:rPr>
        <w:t xml:space="preserve"> W</w:t>
      </w:r>
    </w:p>
    <w:p w:rsidR="008F37AE" w:rsidRPr="00AF16D0" w:rsidRDefault="008F37AE" w:rsidP="00AF16D0">
      <w:pPr>
        <w:pStyle w:val="FPaDNormal"/>
        <w:shd w:val="clear" w:color="auto" w:fill="FFCC00"/>
        <w:spacing w:before="40" w:after="40"/>
        <w:rPr>
          <w:color w:val="000000"/>
          <w:sz w:val="24"/>
        </w:rPr>
      </w:pPr>
    </w:p>
    <w:p w:rsidR="00361A50" w:rsidRPr="00AF16D0" w:rsidRDefault="00361A50" w:rsidP="00AF16D0">
      <w:pPr>
        <w:pStyle w:val="FPaDNormal"/>
        <w:shd w:val="clear" w:color="auto" w:fill="FFCC00"/>
        <w:spacing w:before="40" w:after="40"/>
        <w:rPr>
          <w:color w:val="000000"/>
          <w:sz w:val="24"/>
        </w:rPr>
      </w:pPr>
      <w:r w:rsidRPr="00AF16D0">
        <w:rPr>
          <w:color w:val="000000"/>
          <w:sz w:val="24"/>
        </w:rPr>
        <w:t>Ahora</w:t>
      </w:r>
      <w:r w:rsidR="00AF16D0" w:rsidRPr="00AF16D0">
        <w:rPr>
          <w:color w:val="000000"/>
          <w:sz w:val="24"/>
        </w:rPr>
        <w:t>,</w:t>
      </w:r>
      <w:r w:rsidRPr="00AF16D0">
        <w:rPr>
          <w:color w:val="000000"/>
          <w:sz w:val="24"/>
        </w:rPr>
        <w:t xml:space="preserve"> mediante la ecuación (6.1) </w:t>
      </w:r>
      <w:r w:rsidR="00AF16D0" w:rsidRPr="00AF16D0">
        <w:rPr>
          <w:color w:val="000000"/>
          <w:sz w:val="24"/>
        </w:rPr>
        <w:t xml:space="preserve">se </w:t>
      </w:r>
      <w:r w:rsidRPr="00AF16D0">
        <w:rPr>
          <w:color w:val="000000"/>
          <w:sz w:val="24"/>
        </w:rPr>
        <w:t>p</w:t>
      </w:r>
      <w:r w:rsidR="00AF16D0" w:rsidRPr="00AF16D0">
        <w:rPr>
          <w:color w:val="000000"/>
          <w:sz w:val="24"/>
        </w:rPr>
        <w:t>uede</w:t>
      </w:r>
      <w:r w:rsidRPr="00AF16D0">
        <w:rPr>
          <w:color w:val="000000"/>
          <w:sz w:val="24"/>
        </w:rPr>
        <w:t xml:space="preserve"> calcular el factor de transmisión sonora </w:t>
      </w:r>
      <w:r w:rsidRPr="00AF16D0">
        <w:rPr>
          <w:i/>
          <w:color w:val="000000"/>
          <w:sz w:val="24"/>
        </w:rPr>
        <w:t>τ</w:t>
      </w:r>
      <w:r w:rsidRPr="00AF16D0">
        <w:rPr>
          <w:color w:val="000000"/>
          <w:sz w:val="24"/>
        </w:rPr>
        <w:t>:</w:t>
      </w:r>
    </w:p>
    <w:p w:rsidR="00361A50" w:rsidRPr="00AF16D0" w:rsidRDefault="00361A50" w:rsidP="00AF16D0">
      <w:pPr>
        <w:pStyle w:val="FPaDNormal"/>
        <w:shd w:val="clear" w:color="auto" w:fill="FFCC00"/>
        <w:spacing w:before="40" w:after="40"/>
        <w:rPr>
          <w:color w:val="000000"/>
          <w:sz w:val="24"/>
        </w:rPr>
      </w:pPr>
    </w:p>
    <w:p w:rsidR="001D6907" w:rsidRPr="00AF16D0" w:rsidRDefault="00FF3E3E" w:rsidP="00AF16D0">
      <w:pPr>
        <w:pStyle w:val="FPaDNormal"/>
        <w:shd w:val="clear" w:color="auto" w:fill="FFCC00"/>
        <w:spacing w:before="40" w:after="40"/>
        <w:rPr>
          <w:color w:val="000000"/>
          <w:sz w:val="24"/>
        </w:rPr>
      </w:pPr>
      <w:r w:rsidRPr="00AF16D0">
        <w:rPr>
          <w:color w:val="000000"/>
          <w:position w:val="-24"/>
          <w:sz w:val="24"/>
        </w:rPr>
        <w:object w:dxaOrig="350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45pt;height:30.05pt" o:ole="">
            <v:imagedata r:id="rId5" o:title=""/>
          </v:shape>
          <o:OLEObject Type="Embed" ProgID="Equation.3" ShapeID="_x0000_i1025" DrawAspect="Content" ObjectID="_1659908168" r:id="rId6"/>
        </w:object>
      </w:r>
    </w:p>
    <w:p w:rsidR="00A46F80" w:rsidRPr="00AF16D0" w:rsidRDefault="00A46F80" w:rsidP="00AF16D0">
      <w:pPr>
        <w:pStyle w:val="FPaDNormal"/>
        <w:shd w:val="clear" w:color="auto" w:fill="FFCC00"/>
        <w:spacing w:before="40" w:after="40"/>
        <w:rPr>
          <w:color w:val="000000"/>
          <w:sz w:val="24"/>
        </w:rPr>
      </w:pPr>
    </w:p>
    <w:p w:rsidR="0042084C" w:rsidRPr="00AF16D0" w:rsidRDefault="001D6907" w:rsidP="00AF16D0">
      <w:pPr>
        <w:pStyle w:val="FPaDNormal"/>
        <w:shd w:val="clear" w:color="auto" w:fill="FFCC00"/>
        <w:spacing w:before="40" w:after="40"/>
        <w:rPr>
          <w:color w:val="000000"/>
          <w:sz w:val="24"/>
        </w:rPr>
      </w:pPr>
      <w:r w:rsidRPr="00AF16D0">
        <w:rPr>
          <w:color w:val="000000"/>
          <w:sz w:val="24"/>
        </w:rPr>
        <w:t>El aislamiento acústico se calcula mediante la ecuación (6.2):</w:t>
      </w:r>
    </w:p>
    <w:p w:rsidR="001D6907" w:rsidRPr="00AF16D0" w:rsidRDefault="001D6907" w:rsidP="00AF16D0">
      <w:pPr>
        <w:pStyle w:val="FPaDNormal"/>
        <w:shd w:val="clear" w:color="auto" w:fill="FFCC00"/>
        <w:spacing w:before="40" w:after="40"/>
        <w:rPr>
          <w:color w:val="000000"/>
          <w:sz w:val="24"/>
        </w:rPr>
      </w:pPr>
    </w:p>
    <w:p w:rsidR="001D6907" w:rsidRPr="00AF16D0" w:rsidRDefault="00361A50" w:rsidP="00AF16D0">
      <w:pPr>
        <w:pStyle w:val="FPaDNormal"/>
        <w:shd w:val="clear" w:color="auto" w:fill="FFCC00"/>
        <w:spacing w:before="40" w:after="40"/>
        <w:rPr>
          <w:color w:val="000000"/>
          <w:sz w:val="24"/>
        </w:rPr>
      </w:pPr>
      <w:r w:rsidRPr="00AF16D0">
        <w:rPr>
          <w:color w:val="000000"/>
          <w:position w:val="-26"/>
          <w:sz w:val="24"/>
        </w:rPr>
        <w:object w:dxaOrig="2820" w:dyaOrig="600">
          <v:shape id="_x0000_i1026" type="#_x0000_t75" style="width:140.85pt;height:30.05pt" o:ole="">
            <v:imagedata r:id="rId7" o:title=""/>
          </v:shape>
          <o:OLEObject Type="Embed" ProgID="Equation.3" ShapeID="_x0000_i1026" DrawAspect="Content" ObjectID="_1659908169" r:id="rId8"/>
        </w:object>
      </w:r>
    </w:p>
    <w:p w:rsidR="00A46F80" w:rsidRPr="00AF16D0" w:rsidRDefault="00A46F80" w:rsidP="00AF16D0">
      <w:pPr>
        <w:pStyle w:val="FPaDNormal"/>
        <w:shd w:val="clear" w:color="auto" w:fill="FFCC00"/>
        <w:spacing w:before="40" w:after="40"/>
        <w:rPr>
          <w:color w:val="000000"/>
          <w:sz w:val="24"/>
        </w:rPr>
      </w:pPr>
    </w:p>
    <w:p w:rsidR="0013228F" w:rsidRPr="00AF16D0" w:rsidRDefault="00930E63" w:rsidP="00AF16D0">
      <w:pPr>
        <w:pStyle w:val="FPaDNormal"/>
        <w:shd w:val="clear" w:color="auto" w:fill="FFCC00"/>
        <w:spacing w:before="40" w:after="40"/>
        <w:rPr>
          <w:color w:val="000000"/>
          <w:sz w:val="24"/>
        </w:rPr>
      </w:pPr>
      <w:r w:rsidRPr="00AF16D0">
        <w:rPr>
          <w:color w:val="000000"/>
          <w:sz w:val="24"/>
        </w:rPr>
        <w:t xml:space="preserve">Y el aislamiento acústico bruto, según la ecuación (6.3) </w:t>
      </w:r>
      <w:r w:rsidRPr="00AF16D0">
        <w:rPr>
          <w:i/>
          <w:color w:val="000000"/>
          <w:sz w:val="24"/>
        </w:rPr>
        <w:t>D</w:t>
      </w:r>
      <w:r w:rsidRPr="00AF16D0">
        <w:rPr>
          <w:color w:val="000000"/>
          <w:sz w:val="24"/>
        </w:rPr>
        <w:t xml:space="preserve"> = </w:t>
      </w:r>
      <w:r w:rsidR="008F37AE" w:rsidRPr="00AF16D0">
        <w:rPr>
          <w:color w:val="000000"/>
          <w:sz w:val="24"/>
        </w:rPr>
        <w:t>13</w:t>
      </w:r>
      <w:r w:rsidRPr="00AF16D0">
        <w:rPr>
          <w:color w:val="000000"/>
          <w:sz w:val="24"/>
        </w:rPr>
        <w:t xml:space="preserve"> dB</w:t>
      </w:r>
    </w:p>
    <w:p w:rsidR="00913181" w:rsidRPr="00AF16D0" w:rsidRDefault="00913181" w:rsidP="00AF16D0">
      <w:pPr>
        <w:pStyle w:val="FPaDNormal"/>
        <w:shd w:val="clear" w:color="auto" w:fill="FFCC00"/>
        <w:spacing w:before="40" w:after="40"/>
        <w:rPr>
          <w:color w:val="000000"/>
          <w:sz w:val="24"/>
        </w:rPr>
      </w:pPr>
    </w:p>
    <w:p w:rsidR="00BB3665" w:rsidRPr="00AF16D0" w:rsidRDefault="00BB3665" w:rsidP="00AF16D0">
      <w:pPr>
        <w:pStyle w:val="FPaDNormal"/>
        <w:spacing w:before="40" w:after="40"/>
        <w:rPr>
          <w:color w:val="000000"/>
          <w:sz w:val="24"/>
        </w:rPr>
      </w:pPr>
    </w:p>
    <w:p w:rsidR="00E9336A" w:rsidRPr="00AF16D0" w:rsidRDefault="00E9336A" w:rsidP="00AF16D0">
      <w:pPr>
        <w:pStyle w:val="FPaDNormal"/>
        <w:spacing w:before="40" w:after="40"/>
        <w:rPr>
          <w:color w:val="000000"/>
          <w:sz w:val="24"/>
        </w:rPr>
      </w:pPr>
      <w:r w:rsidRPr="00AF16D0">
        <w:rPr>
          <w:b/>
          <w:color w:val="000000"/>
          <w:sz w:val="24"/>
        </w:rPr>
        <w:t xml:space="preserve">2. </w:t>
      </w:r>
      <w:r w:rsidR="001D6907" w:rsidRPr="00AF16D0">
        <w:rPr>
          <w:sz w:val="24"/>
        </w:rPr>
        <w:t xml:space="preserve">Una pared tiene una masa superficial de 125 </w:t>
      </w:r>
      <w:r w:rsidR="001D6907" w:rsidRPr="00AF16D0">
        <w:rPr>
          <w:color w:val="000000"/>
          <w:sz w:val="24"/>
        </w:rPr>
        <w:t>kg·m</w:t>
      </w:r>
      <w:r w:rsidR="001D6907" w:rsidRPr="00AF16D0">
        <w:rPr>
          <w:color w:val="000000"/>
          <w:sz w:val="24"/>
          <w:vertAlign w:val="superscript"/>
        </w:rPr>
        <w:t>–2</w:t>
      </w:r>
      <w:r w:rsidR="001D6907" w:rsidRPr="00AF16D0">
        <w:rPr>
          <w:sz w:val="24"/>
        </w:rPr>
        <w:t>, y la temperatura en su interior es de 28 ºC. Considerando que las ondas sonoras inciden sobre la misma con un ángulo de 0º, calcular el aislamiento acústico de la pared. ¿Cuál será este aislamiento si el ángulo de incidencia fuera de 35º?</w:t>
      </w:r>
    </w:p>
    <w:p w:rsidR="00BB3665" w:rsidRPr="00AF16D0" w:rsidRDefault="00BB3665" w:rsidP="00AF16D0">
      <w:pPr>
        <w:pStyle w:val="FPaDNormal"/>
        <w:spacing w:before="40" w:after="40"/>
        <w:rPr>
          <w:color w:val="000000"/>
          <w:sz w:val="24"/>
        </w:rPr>
      </w:pPr>
    </w:p>
    <w:p w:rsidR="00A46F80" w:rsidRPr="00AF16D0" w:rsidRDefault="00546D4C" w:rsidP="00AF16D0">
      <w:pPr>
        <w:pStyle w:val="FPaDNormal"/>
        <w:shd w:val="clear" w:color="auto" w:fill="FFC000"/>
        <w:spacing w:before="40" w:after="40"/>
        <w:rPr>
          <w:color w:val="000000"/>
          <w:sz w:val="24"/>
        </w:rPr>
      </w:pPr>
      <w:r w:rsidRPr="00AF16D0">
        <w:rPr>
          <w:color w:val="000000"/>
          <w:sz w:val="24"/>
        </w:rPr>
        <w:t>Según el enunciado del problema tenemos:</w:t>
      </w:r>
    </w:p>
    <w:p w:rsidR="00546D4C" w:rsidRPr="00AF16D0" w:rsidRDefault="00546D4C" w:rsidP="00AF16D0">
      <w:pPr>
        <w:pStyle w:val="FPaDNormal"/>
        <w:shd w:val="clear" w:color="auto" w:fill="FFC000"/>
        <w:spacing w:before="40" w:after="40"/>
        <w:rPr>
          <w:color w:val="000000"/>
          <w:sz w:val="24"/>
        </w:rPr>
      </w:pPr>
    </w:p>
    <w:p w:rsidR="00546D4C" w:rsidRPr="00AF16D0" w:rsidRDefault="00546D4C" w:rsidP="00AF16D0">
      <w:pPr>
        <w:pStyle w:val="FPaDNormal"/>
        <w:shd w:val="clear" w:color="auto" w:fill="FFC000"/>
        <w:spacing w:before="40" w:after="40"/>
        <w:rPr>
          <w:color w:val="000000"/>
          <w:sz w:val="24"/>
        </w:rPr>
      </w:pPr>
      <w:r w:rsidRPr="00AF16D0">
        <w:rPr>
          <w:i/>
          <w:color w:val="000000"/>
          <w:sz w:val="24"/>
        </w:rPr>
        <w:t>M</w:t>
      </w:r>
      <w:r w:rsidRPr="00AF16D0">
        <w:rPr>
          <w:color w:val="000000"/>
          <w:sz w:val="24"/>
        </w:rPr>
        <w:t xml:space="preserve"> = </w:t>
      </w:r>
      <w:r w:rsidRPr="00AF16D0">
        <w:rPr>
          <w:sz w:val="24"/>
        </w:rPr>
        <w:t xml:space="preserve">125 </w:t>
      </w:r>
      <w:r w:rsidRPr="00AF16D0">
        <w:rPr>
          <w:color w:val="000000"/>
          <w:sz w:val="24"/>
        </w:rPr>
        <w:t>kg·m</w:t>
      </w:r>
      <w:r w:rsidRPr="00AF16D0">
        <w:rPr>
          <w:color w:val="000000"/>
          <w:sz w:val="24"/>
          <w:vertAlign w:val="superscript"/>
        </w:rPr>
        <w:t>–2</w:t>
      </w:r>
    </w:p>
    <w:p w:rsidR="0000342D" w:rsidRPr="00AF16D0" w:rsidRDefault="0000342D" w:rsidP="00AF16D0">
      <w:pPr>
        <w:pStyle w:val="FPaDNormal"/>
        <w:shd w:val="clear" w:color="auto" w:fill="FFC000"/>
        <w:spacing w:before="40" w:after="40"/>
        <w:rPr>
          <w:color w:val="000000"/>
          <w:sz w:val="24"/>
        </w:rPr>
      </w:pPr>
    </w:p>
    <w:p w:rsidR="00546D4C" w:rsidRPr="00AF16D0" w:rsidRDefault="00546D4C" w:rsidP="00AF16D0">
      <w:pPr>
        <w:pStyle w:val="FPaDNormal"/>
        <w:shd w:val="clear" w:color="auto" w:fill="FFC000"/>
        <w:spacing w:before="40" w:after="40"/>
        <w:rPr>
          <w:color w:val="000000"/>
          <w:sz w:val="24"/>
        </w:rPr>
      </w:pPr>
      <w:r w:rsidRPr="00AF16D0">
        <w:rPr>
          <w:i/>
          <w:color w:val="000000"/>
          <w:sz w:val="24"/>
        </w:rPr>
        <w:t>t</w:t>
      </w:r>
      <w:r w:rsidRPr="00AF16D0">
        <w:rPr>
          <w:color w:val="000000"/>
          <w:sz w:val="24"/>
        </w:rPr>
        <w:t xml:space="preserve"> = 28 ºC = 301,15 K</w:t>
      </w:r>
      <w:r w:rsidR="00CE2BBB" w:rsidRPr="00AF16D0">
        <w:rPr>
          <w:color w:val="000000"/>
          <w:sz w:val="24"/>
        </w:rPr>
        <w:tab/>
      </w:r>
      <w:r w:rsidR="00CE2BBB" w:rsidRPr="00AF16D0">
        <w:rPr>
          <w:color w:val="000000"/>
          <w:sz w:val="24"/>
        </w:rPr>
        <w:tab/>
      </w:r>
      <w:r w:rsidR="00CE2BBB" w:rsidRPr="00AF16D0">
        <w:rPr>
          <w:color w:val="000000"/>
          <w:sz w:val="24"/>
        </w:rPr>
        <w:tab/>
      </w:r>
      <w:r w:rsidR="00CE2BBB" w:rsidRPr="00AF16D0">
        <w:rPr>
          <w:i/>
          <w:color w:val="000000"/>
          <w:sz w:val="24"/>
        </w:rPr>
        <w:t>v</w:t>
      </w:r>
      <w:r w:rsidR="00CE2BBB" w:rsidRPr="00AF16D0">
        <w:rPr>
          <w:color w:val="000000"/>
          <w:sz w:val="24"/>
          <w:vertAlign w:val="subscript"/>
        </w:rPr>
        <w:t>s</w:t>
      </w:r>
      <w:r w:rsidR="00CE2BBB" w:rsidRPr="00AF16D0">
        <w:rPr>
          <w:color w:val="000000"/>
          <w:sz w:val="24"/>
        </w:rPr>
        <w:t xml:space="preserve"> = 347,891 m·s</w:t>
      </w:r>
      <w:r w:rsidR="00CE2BBB" w:rsidRPr="00AF16D0">
        <w:rPr>
          <w:color w:val="000000"/>
          <w:sz w:val="24"/>
          <w:vertAlign w:val="superscript"/>
        </w:rPr>
        <w:t>–1</w:t>
      </w:r>
    </w:p>
    <w:p w:rsidR="00546D4C" w:rsidRPr="00AF16D0" w:rsidRDefault="00546D4C" w:rsidP="00AF16D0">
      <w:pPr>
        <w:pStyle w:val="FPaDNormal"/>
        <w:shd w:val="clear" w:color="auto" w:fill="FFC000"/>
        <w:spacing w:before="40" w:after="40"/>
        <w:rPr>
          <w:color w:val="000000"/>
          <w:sz w:val="24"/>
        </w:rPr>
      </w:pPr>
    </w:p>
    <w:p w:rsidR="00546D4C" w:rsidRPr="00AF16D0" w:rsidRDefault="00546D4C" w:rsidP="00AF16D0">
      <w:pPr>
        <w:pStyle w:val="FPaDNormal"/>
        <w:shd w:val="clear" w:color="auto" w:fill="FFC000"/>
        <w:spacing w:before="40" w:after="40"/>
        <w:rPr>
          <w:color w:val="000000"/>
          <w:sz w:val="24"/>
        </w:rPr>
      </w:pPr>
      <w:r w:rsidRPr="00AF16D0">
        <w:rPr>
          <w:i/>
          <w:color w:val="000000"/>
          <w:sz w:val="24"/>
        </w:rPr>
        <w:t>θ</w:t>
      </w:r>
      <w:r w:rsidR="00CE2BBB" w:rsidRPr="00AF16D0">
        <w:rPr>
          <w:color w:val="000000"/>
          <w:sz w:val="24"/>
          <w:vertAlign w:val="subscript"/>
        </w:rPr>
        <w:t>1</w:t>
      </w:r>
      <w:r w:rsidRPr="00AF16D0">
        <w:rPr>
          <w:color w:val="000000"/>
          <w:sz w:val="24"/>
        </w:rPr>
        <w:t xml:space="preserve"> = </w:t>
      </w:r>
      <w:r w:rsidR="00CE2BBB" w:rsidRPr="00AF16D0">
        <w:rPr>
          <w:color w:val="000000"/>
          <w:sz w:val="24"/>
        </w:rPr>
        <w:t>0º = 0 rad</w:t>
      </w:r>
    </w:p>
    <w:p w:rsidR="00546D4C" w:rsidRPr="00AF16D0" w:rsidRDefault="00546D4C" w:rsidP="00AF16D0">
      <w:pPr>
        <w:pStyle w:val="FPaDNormal"/>
        <w:shd w:val="clear" w:color="auto" w:fill="FFC000"/>
        <w:spacing w:before="40" w:after="40"/>
        <w:rPr>
          <w:color w:val="000000"/>
          <w:sz w:val="24"/>
        </w:rPr>
      </w:pPr>
    </w:p>
    <w:p w:rsidR="00CE2BBB" w:rsidRPr="00AF16D0" w:rsidRDefault="00CE2BBB" w:rsidP="00AF16D0">
      <w:pPr>
        <w:pStyle w:val="FPaDNormal"/>
        <w:shd w:val="clear" w:color="auto" w:fill="FFC000"/>
        <w:spacing w:before="40" w:after="40"/>
        <w:rPr>
          <w:color w:val="000000"/>
          <w:sz w:val="24"/>
        </w:rPr>
      </w:pPr>
      <w:r w:rsidRPr="00AF16D0">
        <w:rPr>
          <w:i/>
          <w:color w:val="000000"/>
          <w:sz w:val="24"/>
        </w:rPr>
        <w:t>θ</w:t>
      </w:r>
      <w:r w:rsidRPr="00AF16D0">
        <w:rPr>
          <w:color w:val="000000"/>
          <w:sz w:val="24"/>
          <w:vertAlign w:val="subscript"/>
        </w:rPr>
        <w:t>2</w:t>
      </w:r>
      <w:r w:rsidRPr="00AF16D0">
        <w:rPr>
          <w:color w:val="000000"/>
          <w:sz w:val="24"/>
        </w:rPr>
        <w:t xml:space="preserve"> = 35º = 0,1944</w:t>
      </w:r>
      <w:r w:rsidR="00AF16D0" w:rsidRPr="00AF16D0">
        <w:rPr>
          <w:color w:val="000000"/>
          <w:sz w:val="24"/>
        </w:rPr>
        <w:t>·</w:t>
      </w:r>
      <w:r w:rsidRPr="00AF16D0">
        <w:rPr>
          <w:color w:val="000000"/>
          <w:sz w:val="24"/>
        </w:rPr>
        <w:t>π rad</w:t>
      </w:r>
    </w:p>
    <w:p w:rsidR="00CE2BBB" w:rsidRPr="00AF16D0" w:rsidRDefault="00CE2BBB" w:rsidP="00AF16D0">
      <w:pPr>
        <w:pStyle w:val="FPaDNormal"/>
        <w:shd w:val="clear" w:color="auto" w:fill="FFC000"/>
        <w:spacing w:before="40" w:after="40"/>
        <w:rPr>
          <w:color w:val="000000"/>
          <w:sz w:val="24"/>
        </w:rPr>
      </w:pPr>
    </w:p>
    <w:p w:rsidR="00CE2BBB" w:rsidRPr="00AF16D0" w:rsidRDefault="00CE2BBB" w:rsidP="00AF16D0">
      <w:pPr>
        <w:pStyle w:val="FPaDNormal"/>
        <w:shd w:val="clear" w:color="auto" w:fill="FFC000"/>
        <w:spacing w:before="40" w:after="40"/>
        <w:rPr>
          <w:color w:val="000000"/>
          <w:sz w:val="24"/>
        </w:rPr>
      </w:pPr>
      <w:r w:rsidRPr="00AF16D0">
        <w:rPr>
          <w:i/>
          <w:color w:val="000000"/>
          <w:sz w:val="24"/>
        </w:rPr>
        <w:t>ρ</w:t>
      </w:r>
      <w:r w:rsidRPr="00AF16D0">
        <w:rPr>
          <w:color w:val="000000"/>
          <w:sz w:val="24"/>
          <w:vertAlign w:val="subscript"/>
        </w:rPr>
        <w:t>0</w:t>
      </w:r>
      <w:r w:rsidRPr="00AF16D0">
        <w:rPr>
          <w:color w:val="000000"/>
          <w:sz w:val="24"/>
        </w:rPr>
        <w:t xml:space="preserve"> = 1,16 </w:t>
      </w:r>
      <w:r w:rsidR="00445F85" w:rsidRPr="00AF16D0">
        <w:rPr>
          <w:color w:val="000000"/>
          <w:sz w:val="24"/>
        </w:rPr>
        <w:t>kg·m</w:t>
      </w:r>
      <w:r w:rsidR="00445F85" w:rsidRPr="00AF16D0">
        <w:rPr>
          <w:color w:val="000000"/>
          <w:sz w:val="24"/>
          <w:vertAlign w:val="superscript"/>
        </w:rPr>
        <w:t>–3</w:t>
      </w:r>
    </w:p>
    <w:p w:rsidR="00CE2BBB" w:rsidRPr="00AF16D0" w:rsidRDefault="00CE2BBB" w:rsidP="00AF16D0">
      <w:pPr>
        <w:pStyle w:val="FPaDNormal"/>
        <w:shd w:val="clear" w:color="auto" w:fill="FFC000"/>
        <w:spacing w:before="40" w:after="40"/>
        <w:rPr>
          <w:color w:val="000000"/>
          <w:sz w:val="24"/>
        </w:rPr>
      </w:pPr>
    </w:p>
    <w:p w:rsidR="006C5FC6" w:rsidRPr="00AF16D0" w:rsidRDefault="00B12465" w:rsidP="00AF16D0">
      <w:pPr>
        <w:pStyle w:val="FPaDNormal"/>
        <w:shd w:val="clear" w:color="auto" w:fill="FFC000"/>
        <w:spacing w:before="40" w:after="40"/>
        <w:rPr>
          <w:color w:val="000000"/>
          <w:sz w:val="24"/>
        </w:rPr>
      </w:pPr>
      <w:r w:rsidRPr="00AF16D0">
        <w:rPr>
          <w:color w:val="000000"/>
          <w:sz w:val="24"/>
        </w:rPr>
        <w:t xml:space="preserve">– </w:t>
      </w:r>
      <w:r w:rsidR="00AF16D0" w:rsidRPr="00AF16D0">
        <w:rPr>
          <w:color w:val="000000"/>
          <w:sz w:val="24"/>
        </w:rPr>
        <w:t>F</w:t>
      </w:r>
      <w:r w:rsidR="00586142" w:rsidRPr="00AF16D0">
        <w:rPr>
          <w:color w:val="000000"/>
          <w:sz w:val="24"/>
        </w:rPr>
        <w:t>alta la frecuencia por lo que la solución se puede dejar indicada para cada uno de los ángulos:</w:t>
      </w:r>
    </w:p>
    <w:p w:rsidR="00586142" w:rsidRPr="00AF16D0" w:rsidRDefault="00586142" w:rsidP="00AF16D0">
      <w:pPr>
        <w:pStyle w:val="FPaDNormal"/>
        <w:shd w:val="clear" w:color="auto" w:fill="FFC000"/>
        <w:spacing w:before="40" w:after="40"/>
        <w:rPr>
          <w:color w:val="000000"/>
          <w:sz w:val="24"/>
        </w:rPr>
      </w:pPr>
    </w:p>
    <w:p w:rsidR="00586142" w:rsidRPr="00AF16D0" w:rsidRDefault="00586142" w:rsidP="00AF16D0">
      <w:pPr>
        <w:pStyle w:val="FPaDNormal"/>
        <w:shd w:val="clear" w:color="auto" w:fill="FFC000"/>
        <w:spacing w:before="40" w:after="40"/>
        <w:rPr>
          <w:color w:val="000000"/>
          <w:sz w:val="24"/>
        </w:rPr>
      </w:pPr>
      <w:r w:rsidRPr="00AF16D0">
        <w:rPr>
          <w:i/>
          <w:color w:val="000000"/>
          <w:sz w:val="24"/>
        </w:rPr>
        <w:t>R</w:t>
      </w:r>
      <w:r w:rsidRPr="00AF16D0">
        <w:rPr>
          <w:color w:val="000000"/>
          <w:sz w:val="24"/>
        </w:rPr>
        <w:t xml:space="preserve"> (</w:t>
      </w:r>
      <w:r w:rsidRPr="00AF16D0">
        <w:rPr>
          <w:i/>
          <w:color w:val="000000"/>
          <w:sz w:val="24"/>
        </w:rPr>
        <w:t>θ</w:t>
      </w:r>
      <w:r w:rsidRPr="00AF16D0">
        <w:rPr>
          <w:color w:val="000000"/>
          <w:sz w:val="24"/>
          <w:vertAlign w:val="subscript"/>
        </w:rPr>
        <w:t>1</w:t>
      </w:r>
      <w:r w:rsidRPr="00AF16D0">
        <w:rPr>
          <w:color w:val="000000"/>
          <w:sz w:val="24"/>
        </w:rPr>
        <w:t xml:space="preserve">) = 20 log (0,9731 · </w:t>
      </w:r>
      <w:r w:rsidRPr="00AF16D0">
        <w:rPr>
          <w:i/>
          <w:color w:val="000000"/>
          <w:sz w:val="24"/>
        </w:rPr>
        <w:t>ν</w:t>
      </w:r>
      <w:r w:rsidRPr="00AF16D0">
        <w:rPr>
          <w:color w:val="000000"/>
          <w:sz w:val="24"/>
        </w:rPr>
        <w:t>)</w:t>
      </w:r>
      <w:r w:rsidR="005A6E46" w:rsidRPr="00AF16D0">
        <w:rPr>
          <w:color w:val="000000"/>
          <w:sz w:val="24"/>
        </w:rPr>
        <w:tab/>
      </w:r>
      <w:r w:rsidR="005A6E46" w:rsidRPr="00AF16D0">
        <w:rPr>
          <w:color w:val="000000"/>
          <w:sz w:val="24"/>
        </w:rPr>
        <w:tab/>
      </w:r>
      <w:r w:rsidRPr="00AF16D0">
        <w:rPr>
          <w:i/>
          <w:color w:val="000000"/>
          <w:sz w:val="24"/>
        </w:rPr>
        <w:t>R</w:t>
      </w:r>
      <w:r w:rsidRPr="00AF16D0">
        <w:rPr>
          <w:color w:val="000000"/>
          <w:sz w:val="24"/>
        </w:rPr>
        <w:t xml:space="preserve"> (</w:t>
      </w:r>
      <w:r w:rsidRPr="00AF16D0">
        <w:rPr>
          <w:i/>
          <w:color w:val="000000"/>
          <w:sz w:val="24"/>
        </w:rPr>
        <w:t>θ</w:t>
      </w:r>
      <w:r w:rsidRPr="00AF16D0">
        <w:rPr>
          <w:color w:val="000000"/>
          <w:sz w:val="24"/>
          <w:vertAlign w:val="subscript"/>
        </w:rPr>
        <w:t>2</w:t>
      </w:r>
      <w:r w:rsidRPr="00AF16D0">
        <w:rPr>
          <w:color w:val="000000"/>
          <w:sz w:val="24"/>
        </w:rPr>
        <w:t xml:space="preserve">) = 20 log (0,7971 · </w:t>
      </w:r>
      <w:r w:rsidRPr="00AF16D0">
        <w:rPr>
          <w:i/>
          <w:color w:val="000000"/>
          <w:sz w:val="24"/>
        </w:rPr>
        <w:t>ν</w:t>
      </w:r>
      <w:r w:rsidRPr="00AF16D0">
        <w:rPr>
          <w:color w:val="000000"/>
          <w:sz w:val="24"/>
        </w:rPr>
        <w:t>)</w:t>
      </w:r>
    </w:p>
    <w:p w:rsidR="006C5FC6" w:rsidRPr="00AF16D0" w:rsidRDefault="006C5FC6" w:rsidP="00AF16D0">
      <w:pPr>
        <w:pStyle w:val="FPaDNormal"/>
        <w:shd w:val="clear" w:color="auto" w:fill="FFC000"/>
        <w:spacing w:before="40" w:after="40"/>
        <w:rPr>
          <w:color w:val="000000"/>
          <w:sz w:val="24"/>
        </w:rPr>
      </w:pPr>
    </w:p>
    <w:p w:rsidR="00CE2BBB" w:rsidRPr="00AF16D0" w:rsidRDefault="00B12465" w:rsidP="00AF16D0">
      <w:pPr>
        <w:pStyle w:val="FPaDNormal"/>
        <w:shd w:val="clear" w:color="auto" w:fill="FFC000"/>
        <w:spacing w:before="40" w:after="40"/>
        <w:rPr>
          <w:color w:val="000000"/>
          <w:sz w:val="24"/>
        </w:rPr>
      </w:pPr>
      <w:r w:rsidRPr="00AF16D0">
        <w:rPr>
          <w:color w:val="000000"/>
          <w:sz w:val="24"/>
        </w:rPr>
        <w:t xml:space="preserve">– O bien </w:t>
      </w:r>
      <w:r w:rsidR="00AF16D0" w:rsidRPr="00AF16D0">
        <w:rPr>
          <w:color w:val="000000"/>
          <w:sz w:val="24"/>
        </w:rPr>
        <w:t>se pueden</w:t>
      </w:r>
      <w:r w:rsidRPr="00AF16D0">
        <w:rPr>
          <w:color w:val="000000"/>
          <w:sz w:val="24"/>
        </w:rPr>
        <w:t xml:space="preserve"> suponer </w:t>
      </w:r>
      <w:r w:rsidR="00CE2BBB" w:rsidRPr="00AF16D0">
        <w:rPr>
          <w:color w:val="000000"/>
          <w:sz w:val="24"/>
        </w:rPr>
        <w:t>tres frecuencias:</w:t>
      </w:r>
    </w:p>
    <w:p w:rsidR="00CE2BBB" w:rsidRPr="00AF16D0" w:rsidRDefault="00CE2BBB" w:rsidP="00AF16D0">
      <w:pPr>
        <w:pStyle w:val="FPaDNormal"/>
        <w:shd w:val="clear" w:color="auto" w:fill="FFC000"/>
        <w:spacing w:before="40" w:after="40"/>
        <w:rPr>
          <w:color w:val="000000"/>
          <w:sz w:val="24"/>
        </w:rPr>
      </w:pPr>
    </w:p>
    <w:p w:rsidR="00CE2BBB" w:rsidRPr="00AF16D0" w:rsidRDefault="00CE2BBB" w:rsidP="00AF16D0">
      <w:pPr>
        <w:pStyle w:val="FPaDNormal"/>
        <w:shd w:val="clear" w:color="auto" w:fill="FFC000"/>
        <w:spacing w:before="40" w:after="40"/>
        <w:rPr>
          <w:color w:val="000000"/>
          <w:sz w:val="24"/>
        </w:rPr>
      </w:pPr>
      <w:r w:rsidRPr="00AF16D0">
        <w:rPr>
          <w:i/>
          <w:color w:val="000000"/>
          <w:sz w:val="24"/>
        </w:rPr>
        <w:t>ν</w:t>
      </w:r>
      <w:r w:rsidRPr="00AF16D0">
        <w:rPr>
          <w:color w:val="000000"/>
          <w:sz w:val="24"/>
          <w:vertAlign w:val="subscript"/>
        </w:rPr>
        <w:t>1</w:t>
      </w:r>
      <w:r w:rsidRPr="00AF16D0">
        <w:rPr>
          <w:color w:val="000000"/>
          <w:sz w:val="24"/>
        </w:rPr>
        <w:t xml:space="preserve"> = 100 Hz</w:t>
      </w:r>
      <w:r w:rsidR="005A6E46" w:rsidRPr="00AF16D0">
        <w:rPr>
          <w:color w:val="000000"/>
          <w:sz w:val="24"/>
        </w:rPr>
        <w:tab/>
      </w:r>
      <w:r w:rsidR="005A6E46" w:rsidRPr="00AF16D0">
        <w:rPr>
          <w:color w:val="000000"/>
          <w:sz w:val="24"/>
        </w:rPr>
        <w:tab/>
      </w:r>
      <w:r w:rsidRPr="00AF16D0">
        <w:rPr>
          <w:i/>
          <w:color w:val="000000"/>
          <w:sz w:val="24"/>
        </w:rPr>
        <w:t>ν</w:t>
      </w:r>
      <w:r w:rsidRPr="00AF16D0">
        <w:rPr>
          <w:color w:val="000000"/>
          <w:sz w:val="24"/>
          <w:vertAlign w:val="subscript"/>
        </w:rPr>
        <w:t>2</w:t>
      </w:r>
      <w:r w:rsidRPr="00AF16D0">
        <w:rPr>
          <w:color w:val="000000"/>
          <w:sz w:val="24"/>
        </w:rPr>
        <w:t xml:space="preserve"> = 1 000 Hz</w:t>
      </w:r>
      <w:r w:rsidR="005A6E46" w:rsidRPr="00AF16D0">
        <w:rPr>
          <w:color w:val="000000"/>
          <w:sz w:val="24"/>
        </w:rPr>
        <w:tab/>
      </w:r>
      <w:r w:rsidR="005A6E46" w:rsidRPr="00AF16D0">
        <w:rPr>
          <w:color w:val="000000"/>
          <w:sz w:val="24"/>
        </w:rPr>
        <w:tab/>
      </w:r>
      <w:r w:rsidRPr="00AF16D0">
        <w:rPr>
          <w:i/>
          <w:color w:val="000000"/>
          <w:sz w:val="24"/>
        </w:rPr>
        <w:t>ν</w:t>
      </w:r>
      <w:r w:rsidRPr="00AF16D0">
        <w:rPr>
          <w:color w:val="000000"/>
          <w:sz w:val="24"/>
          <w:vertAlign w:val="subscript"/>
        </w:rPr>
        <w:t>3</w:t>
      </w:r>
      <w:r w:rsidRPr="00AF16D0">
        <w:rPr>
          <w:color w:val="000000"/>
          <w:sz w:val="24"/>
        </w:rPr>
        <w:t xml:space="preserve"> = 10 000 Hz</w:t>
      </w:r>
    </w:p>
    <w:p w:rsidR="00CE2BBB" w:rsidRPr="00AF16D0" w:rsidRDefault="00CE2BBB" w:rsidP="00AF16D0">
      <w:pPr>
        <w:pStyle w:val="FPaDNormal"/>
        <w:shd w:val="clear" w:color="auto" w:fill="FFC000"/>
        <w:spacing w:before="40" w:after="40"/>
        <w:rPr>
          <w:color w:val="000000"/>
          <w:sz w:val="24"/>
        </w:rPr>
      </w:pPr>
    </w:p>
    <w:p w:rsidR="005A2DA1" w:rsidRPr="00AF16D0" w:rsidRDefault="00CE2BBB" w:rsidP="00AF16D0">
      <w:pPr>
        <w:pStyle w:val="FPaDNormal"/>
        <w:shd w:val="clear" w:color="auto" w:fill="FFC000"/>
        <w:spacing w:before="40" w:after="40"/>
        <w:rPr>
          <w:color w:val="000000"/>
          <w:sz w:val="24"/>
        </w:rPr>
      </w:pPr>
      <w:r w:rsidRPr="00AF16D0">
        <w:rPr>
          <w:color w:val="000000"/>
          <w:sz w:val="24"/>
        </w:rPr>
        <w:t>Así</w:t>
      </w:r>
      <w:r w:rsidR="00AF16D0" w:rsidRPr="00AF16D0">
        <w:rPr>
          <w:color w:val="000000"/>
          <w:sz w:val="24"/>
        </w:rPr>
        <w:t xml:space="preserve">, </w:t>
      </w:r>
      <w:r w:rsidRPr="00AF16D0">
        <w:rPr>
          <w:color w:val="000000"/>
          <w:sz w:val="24"/>
        </w:rPr>
        <w:t>utilizando la ecuación de la ley de masas (6.4):</w:t>
      </w:r>
      <w:r w:rsidR="005A2DA1" w:rsidRPr="00AF16D0">
        <w:rPr>
          <w:color w:val="000000"/>
          <w:sz w:val="24"/>
        </w:rPr>
        <w:t xml:space="preserve"> </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AF16D0">
        <w:rPr>
          <w:color w:val="000000"/>
          <w:sz w:val="24"/>
        </w:rPr>
        <w:tab/>
      </w:r>
      <w:r w:rsidRPr="00AF16D0">
        <w:rPr>
          <w:color w:val="000000"/>
          <w:sz w:val="24"/>
        </w:rPr>
        <w:tab/>
      </w:r>
      <w:r w:rsidR="00AF16D0">
        <w:rPr>
          <w:color w:val="000000"/>
          <w:sz w:val="24"/>
        </w:rPr>
        <w:tab/>
      </w:r>
      <w:r w:rsidRPr="00AF16D0">
        <w:rPr>
          <w:color w:val="000000"/>
          <w:sz w:val="24"/>
        </w:rPr>
        <w:tab/>
      </w:r>
      <w:r w:rsidRPr="00AF16D0">
        <w:rPr>
          <w:i/>
          <w:color w:val="000000"/>
          <w:sz w:val="24"/>
        </w:rPr>
        <w:t>θ</w:t>
      </w:r>
      <w:r w:rsidRPr="00AF16D0">
        <w:rPr>
          <w:color w:val="000000"/>
          <w:sz w:val="24"/>
          <w:vertAlign w:val="subscript"/>
        </w:rPr>
        <w:t>1</w:t>
      </w:r>
      <w:r w:rsidRPr="00AF16D0">
        <w:rPr>
          <w:color w:val="000000"/>
          <w:sz w:val="24"/>
        </w:rPr>
        <w:t xml:space="preserve"> = 0 rad</w:t>
      </w:r>
      <w:r w:rsidRPr="00AF16D0">
        <w:rPr>
          <w:color w:val="000000"/>
          <w:sz w:val="24"/>
        </w:rPr>
        <w:tab/>
      </w:r>
      <w:r w:rsidRPr="00AF16D0">
        <w:rPr>
          <w:color w:val="000000"/>
          <w:sz w:val="24"/>
        </w:rPr>
        <w:tab/>
      </w:r>
      <w:r w:rsidR="00AF16D0" w:rsidRPr="00AF16D0">
        <w:rPr>
          <w:color w:val="000000"/>
          <w:sz w:val="24"/>
        </w:rPr>
        <w:tab/>
      </w:r>
      <w:r w:rsidRPr="00AF16D0">
        <w:rPr>
          <w:color w:val="000000"/>
          <w:sz w:val="24"/>
        </w:rPr>
        <w:tab/>
      </w:r>
      <w:r w:rsidRPr="00AF16D0">
        <w:rPr>
          <w:i/>
          <w:color w:val="000000"/>
          <w:sz w:val="24"/>
        </w:rPr>
        <w:t>θ</w:t>
      </w:r>
      <w:r w:rsidRPr="00AF16D0">
        <w:rPr>
          <w:color w:val="000000"/>
          <w:sz w:val="24"/>
          <w:vertAlign w:val="subscript"/>
        </w:rPr>
        <w:t>2</w:t>
      </w:r>
      <w:r w:rsidRPr="00AF16D0">
        <w:rPr>
          <w:color w:val="000000"/>
          <w:sz w:val="24"/>
        </w:rPr>
        <w:t xml:space="preserve"> =  0,1944</w:t>
      </w:r>
      <w:r w:rsidR="00DC5A80">
        <w:rPr>
          <w:color w:val="000000"/>
          <w:sz w:val="24"/>
        </w:rPr>
        <w:t>·</w:t>
      </w:r>
      <w:r w:rsidRPr="00AF16D0">
        <w:rPr>
          <w:color w:val="000000"/>
          <w:sz w:val="24"/>
        </w:rPr>
        <w:t>π rad</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AF16D0">
        <w:rPr>
          <w:i/>
          <w:color w:val="000000"/>
          <w:sz w:val="24"/>
        </w:rPr>
        <w:t>ν</w:t>
      </w:r>
      <w:r w:rsidRPr="00AF16D0">
        <w:rPr>
          <w:color w:val="000000"/>
          <w:sz w:val="24"/>
          <w:vertAlign w:val="subscript"/>
        </w:rPr>
        <w:t>1</w:t>
      </w:r>
      <w:r w:rsidRPr="00AF16D0">
        <w:rPr>
          <w:color w:val="000000"/>
          <w:sz w:val="24"/>
        </w:rPr>
        <w:t xml:space="preserve"> = 100 Hz</w:t>
      </w:r>
      <w:r w:rsidRPr="00AF16D0">
        <w:rPr>
          <w:color w:val="000000"/>
          <w:sz w:val="24"/>
        </w:rPr>
        <w:tab/>
      </w:r>
      <w:r w:rsidRPr="00AF16D0">
        <w:rPr>
          <w:color w:val="000000"/>
          <w:sz w:val="24"/>
        </w:rPr>
        <w:tab/>
      </w:r>
      <w:r w:rsidRPr="00AF16D0">
        <w:rPr>
          <w:i/>
          <w:color w:val="000000"/>
          <w:sz w:val="24"/>
        </w:rPr>
        <w:t>R</w:t>
      </w:r>
      <w:r w:rsidRPr="00AF16D0">
        <w:rPr>
          <w:color w:val="000000"/>
          <w:sz w:val="24"/>
          <w:vertAlign w:val="subscript"/>
        </w:rPr>
        <w:t>1</w:t>
      </w:r>
      <w:proofErr w:type="gramStart"/>
      <w:r w:rsidRPr="00AF16D0">
        <w:rPr>
          <w:color w:val="000000"/>
          <w:sz w:val="24"/>
          <w:vertAlign w:val="subscript"/>
        </w:rPr>
        <w:t>,1</w:t>
      </w:r>
      <w:proofErr w:type="gramEnd"/>
      <w:r w:rsidRPr="00AF16D0">
        <w:rPr>
          <w:color w:val="000000"/>
          <w:sz w:val="24"/>
        </w:rPr>
        <w:t xml:space="preserve"> = 39,763 dB</w:t>
      </w:r>
      <w:r w:rsidRPr="00AF16D0">
        <w:rPr>
          <w:color w:val="000000"/>
          <w:sz w:val="24"/>
        </w:rPr>
        <w:tab/>
      </w:r>
      <w:r w:rsidRPr="00AF16D0">
        <w:rPr>
          <w:color w:val="000000"/>
          <w:sz w:val="24"/>
        </w:rPr>
        <w:tab/>
      </w:r>
      <w:r w:rsidRPr="00AF16D0">
        <w:rPr>
          <w:color w:val="000000"/>
          <w:sz w:val="24"/>
        </w:rPr>
        <w:tab/>
      </w:r>
      <w:r w:rsidRPr="00AF16D0">
        <w:rPr>
          <w:i/>
          <w:color w:val="000000"/>
          <w:sz w:val="24"/>
        </w:rPr>
        <w:t>R</w:t>
      </w:r>
      <w:r w:rsidRPr="00AF16D0">
        <w:rPr>
          <w:color w:val="000000"/>
          <w:sz w:val="24"/>
          <w:vertAlign w:val="subscript"/>
        </w:rPr>
        <w:t>2,1</w:t>
      </w:r>
      <w:r w:rsidRPr="00AF16D0">
        <w:rPr>
          <w:color w:val="000000"/>
          <w:sz w:val="24"/>
        </w:rPr>
        <w:t xml:space="preserve"> = 38,030 dB</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AF16D0">
        <w:rPr>
          <w:i/>
          <w:color w:val="000000"/>
          <w:sz w:val="24"/>
        </w:rPr>
        <w:t>ν</w:t>
      </w:r>
      <w:r w:rsidRPr="00AF16D0">
        <w:rPr>
          <w:color w:val="000000"/>
          <w:sz w:val="24"/>
          <w:vertAlign w:val="subscript"/>
        </w:rPr>
        <w:t>2</w:t>
      </w:r>
      <w:r w:rsidRPr="00AF16D0">
        <w:rPr>
          <w:color w:val="000000"/>
          <w:sz w:val="24"/>
        </w:rPr>
        <w:t xml:space="preserve"> = 1 000 Hz</w:t>
      </w:r>
      <w:r w:rsidRPr="00AF16D0">
        <w:rPr>
          <w:color w:val="000000"/>
          <w:sz w:val="24"/>
        </w:rPr>
        <w:tab/>
      </w:r>
      <w:r w:rsidRPr="00AF16D0">
        <w:rPr>
          <w:color w:val="000000"/>
          <w:sz w:val="24"/>
        </w:rPr>
        <w:tab/>
      </w:r>
      <w:r w:rsidRPr="00AF16D0">
        <w:rPr>
          <w:i/>
          <w:color w:val="000000"/>
          <w:sz w:val="24"/>
        </w:rPr>
        <w:t>R</w:t>
      </w:r>
      <w:r w:rsidRPr="00AF16D0">
        <w:rPr>
          <w:color w:val="000000"/>
          <w:sz w:val="24"/>
          <w:vertAlign w:val="subscript"/>
        </w:rPr>
        <w:t>1</w:t>
      </w:r>
      <w:proofErr w:type="gramStart"/>
      <w:r w:rsidRPr="00AF16D0">
        <w:rPr>
          <w:color w:val="000000"/>
          <w:sz w:val="24"/>
          <w:vertAlign w:val="subscript"/>
        </w:rPr>
        <w:t>,2</w:t>
      </w:r>
      <w:proofErr w:type="gramEnd"/>
      <w:r w:rsidRPr="00AF16D0">
        <w:rPr>
          <w:color w:val="000000"/>
          <w:sz w:val="24"/>
        </w:rPr>
        <w:t xml:space="preserve"> = 59,763 dB</w:t>
      </w:r>
      <w:r w:rsidRPr="00AF16D0">
        <w:rPr>
          <w:color w:val="000000"/>
          <w:sz w:val="24"/>
        </w:rPr>
        <w:tab/>
      </w:r>
      <w:r w:rsidRPr="00AF16D0">
        <w:rPr>
          <w:color w:val="000000"/>
          <w:sz w:val="24"/>
        </w:rPr>
        <w:tab/>
      </w:r>
      <w:r w:rsidRPr="00AF16D0">
        <w:rPr>
          <w:color w:val="000000"/>
          <w:sz w:val="24"/>
        </w:rPr>
        <w:tab/>
      </w:r>
      <w:r w:rsidRPr="00AF16D0">
        <w:rPr>
          <w:i/>
          <w:color w:val="000000"/>
          <w:sz w:val="24"/>
        </w:rPr>
        <w:t>R</w:t>
      </w:r>
      <w:r w:rsidRPr="00AF16D0">
        <w:rPr>
          <w:color w:val="000000"/>
          <w:sz w:val="24"/>
          <w:vertAlign w:val="subscript"/>
        </w:rPr>
        <w:t>2,2</w:t>
      </w:r>
      <w:r w:rsidRPr="00AF16D0">
        <w:rPr>
          <w:color w:val="000000"/>
          <w:sz w:val="24"/>
        </w:rPr>
        <w:t xml:space="preserve"> = 58,030 dB</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AF16D0">
        <w:rPr>
          <w:i/>
          <w:color w:val="000000"/>
          <w:sz w:val="24"/>
        </w:rPr>
        <w:t>ν</w:t>
      </w:r>
      <w:r w:rsidRPr="00AF16D0">
        <w:rPr>
          <w:color w:val="000000"/>
          <w:sz w:val="24"/>
          <w:vertAlign w:val="subscript"/>
        </w:rPr>
        <w:t>3</w:t>
      </w:r>
      <w:r w:rsidRPr="00AF16D0">
        <w:rPr>
          <w:color w:val="000000"/>
          <w:sz w:val="24"/>
        </w:rPr>
        <w:t xml:space="preserve"> = 10 000 Hz</w:t>
      </w:r>
      <w:r w:rsidRPr="00AF16D0">
        <w:rPr>
          <w:color w:val="000000"/>
          <w:sz w:val="24"/>
        </w:rPr>
        <w:tab/>
      </w:r>
      <w:r w:rsidR="00AF16D0">
        <w:rPr>
          <w:color w:val="000000"/>
          <w:sz w:val="24"/>
        </w:rPr>
        <w:tab/>
      </w:r>
      <w:r w:rsidRPr="00AF16D0">
        <w:rPr>
          <w:i/>
          <w:color w:val="000000"/>
          <w:sz w:val="24"/>
        </w:rPr>
        <w:t>R</w:t>
      </w:r>
      <w:r w:rsidRPr="00AF16D0">
        <w:rPr>
          <w:color w:val="000000"/>
          <w:sz w:val="24"/>
          <w:vertAlign w:val="subscript"/>
        </w:rPr>
        <w:t>1</w:t>
      </w:r>
      <w:proofErr w:type="gramStart"/>
      <w:r w:rsidRPr="00AF16D0">
        <w:rPr>
          <w:color w:val="000000"/>
          <w:sz w:val="24"/>
          <w:vertAlign w:val="subscript"/>
        </w:rPr>
        <w:t>,3</w:t>
      </w:r>
      <w:proofErr w:type="gramEnd"/>
      <w:r w:rsidRPr="00AF16D0">
        <w:rPr>
          <w:color w:val="000000"/>
          <w:sz w:val="24"/>
        </w:rPr>
        <w:t xml:space="preserve"> = 79,763 dB</w:t>
      </w:r>
      <w:r w:rsidRPr="00AF16D0">
        <w:rPr>
          <w:color w:val="000000"/>
          <w:sz w:val="24"/>
        </w:rPr>
        <w:tab/>
      </w:r>
      <w:r w:rsidRPr="00AF16D0">
        <w:rPr>
          <w:color w:val="000000"/>
          <w:sz w:val="24"/>
        </w:rPr>
        <w:tab/>
      </w:r>
      <w:r w:rsidRPr="00AF16D0">
        <w:rPr>
          <w:color w:val="000000"/>
          <w:sz w:val="24"/>
        </w:rPr>
        <w:tab/>
      </w:r>
      <w:r w:rsidRPr="00AF16D0">
        <w:rPr>
          <w:i/>
          <w:color w:val="000000"/>
          <w:sz w:val="24"/>
        </w:rPr>
        <w:t>R</w:t>
      </w:r>
      <w:r w:rsidRPr="00AF16D0">
        <w:rPr>
          <w:color w:val="000000"/>
          <w:sz w:val="24"/>
          <w:vertAlign w:val="subscript"/>
        </w:rPr>
        <w:t>2,3</w:t>
      </w:r>
      <w:r w:rsidRPr="00AF16D0">
        <w:rPr>
          <w:color w:val="000000"/>
          <w:sz w:val="24"/>
        </w:rPr>
        <w:t xml:space="preserve"> = 78,030 dB</w:t>
      </w:r>
    </w:p>
    <w:p w:rsidR="00913181" w:rsidRPr="00AF16D0" w:rsidRDefault="00913181" w:rsidP="00AF16D0">
      <w:pPr>
        <w:pStyle w:val="FPaDNormal"/>
        <w:shd w:val="clear" w:color="auto" w:fill="FFC000"/>
        <w:spacing w:before="40" w:after="40"/>
        <w:rPr>
          <w:color w:val="000000"/>
          <w:sz w:val="24"/>
        </w:rPr>
      </w:pPr>
    </w:p>
    <w:p w:rsidR="00297AE4" w:rsidRPr="00AF16D0" w:rsidRDefault="00297AE4" w:rsidP="00AF16D0">
      <w:pPr>
        <w:pStyle w:val="FPaDNormal"/>
        <w:spacing w:before="40" w:after="40"/>
        <w:rPr>
          <w:color w:val="000000"/>
          <w:sz w:val="24"/>
        </w:rPr>
      </w:pPr>
    </w:p>
    <w:p w:rsidR="00E9336A" w:rsidRPr="00AF16D0" w:rsidRDefault="00E9336A" w:rsidP="00AF16D0">
      <w:pPr>
        <w:pStyle w:val="FPaDNormal"/>
        <w:spacing w:before="40" w:after="40"/>
        <w:rPr>
          <w:color w:val="000000"/>
          <w:sz w:val="24"/>
        </w:rPr>
      </w:pPr>
      <w:r w:rsidRPr="00AF16D0">
        <w:rPr>
          <w:b/>
          <w:color w:val="000000"/>
          <w:sz w:val="24"/>
        </w:rPr>
        <w:t xml:space="preserve">3. </w:t>
      </w:r>
      <w:r w:rsidR="001D6907" w:rsidRPr="00AF16D0">
        <w:rPr>
          <w:color w:val="000000"/>
          <w:sz w:val="24"/>
        </w:rPr>
        <w:t>A la pared del problema anterior se le añade otra pared de una masa superficial un 45 % superior y que se encuentra separada 20 cm. Calcular el aislamiento acústico para los mismos ángulos que en el problema anterior.</w:t>
      </w:r>
    </w:p>
    <w:p w:rsidR="00297AE4" w:rsidRPr="00AF16D0" w:rsidRDefault="00297AE4" w:rsidP="00AF16D0">
      <w:pPr>
        <w:pStyle w:val="FPaDNormal"/>
        <w:spacing w:before="40" w:after="40"/>
        <w:rPr>
          <w:color w:val="000000"/>
          <w:sz w:val="24"/>
        </w:rPr>
      </w:pPr>
    </w:p>
    <w:p w:rsidR="00A46F80" w:rsidRPr="00AF16D0" w:rsidRDefault="001321E0" w:rsidP="00AF16D0">
      <w:pPr>
        <w:pStyle w:val="FPaDNormal"/>
        <w:shd w:val="clear" w:color="auto" w:fill="FFC000"/>
        <w:spacing w:before="40" w:after="40"/>
        <w:rPr>
          <w:color w:val="000000"/>
          <w:sz w:val="24"/>
        </w:rPr>
      </w:pPr>
      <w:r w:rsidRPr="00AF16D0">
        <w:rPr>
          <w:color w:val="000000"/>
          <w:sz w:val="24"/>
        </w:rPr>
        <w:t>Lo primero que hay que hacer es calcular la masa superficial de la pared que se ha añadido:</w:t>
      </w:r>
    </w:p>
    <w:p w:rsidR="001321E0" w:rsidRPr="00AF16D0" w:rsidRDefault="001321E0" w:rsidP="00AF16D0">
      <w:pPr>
        <w:pStyle w:val="FPaDNormal"/>
        <w:shd w:val="clear" w:color="auto" w:fill="FFC000"/>
        <w:spacing w:before="40" w:after="40"/>
        <w:rPr>
          <w:color w:val="000000"/>
          <w:sz w:val="24"/>
        </w:rPr>
      </w:pPr>
    </w:p>
    <w:p w:rsidR="001321E0" w:rsidRPr="00AF16D0" w:rsidRDefault="001321E0" w:rsidP="00AF16D0">
      <w:pPr>
        <w:pStyle w:val="FPaDNormal"/>
        <w:shd w:val="clear" w:color="auto" w:fill="FFC000"/>
        <w:spacing w:before="40" w:after="40"/>
        <w:rPr>
          <w:color w:val="000000"/>
          <w:sz w:val="24"/>
        </w:rPr>
      </w:pPr>
      <w:r w:rsidRPr="00AF16D0">
        <w:rPr>
          <w:i/>
          <w:color w:val="000000"/>
          <w:sz w:val="24"/>
        </w:rPr>
        <w:t>M</w:t>
      </w:r>
      <w:r w:rsidRPr="00AF16D0">
        <w:rPr>
          <w:color w:val="000000"/>
          <w:sz w:val="24"/>
          <w:vertAlign w:val="subscript"/>
        </w:rPr>
        <w:t>1</w:t>
      </w:r>
      <w:r w:rsidRPr="00AF16D0">
        <w:rPr>
          <w:color w:val="000000"/>
          <w:sz w:val="24"/>
        </w:rPr>
        <w:t xml:space="preserve"> = </w:t>
      </w:r>
      <w:r w:rsidRPr="00AF16D0">
        <w:rPr>
          <w:sz w:val="24"/>
        </w:rPr>
        <w:t xml:space="preserve">125 </w:t>
      </w:r>
      <w:r w:rsidRPr="00AF16D0">
        <w:rPr>
          <w:color w:val="000000"/>
          <w:sz w:val="24"/>
        </w:rPr>
        <w:t>kg·m</w:t>
      </w:r>
      <w:r w:rsidRPr="00AF16D0">
        <w:rPr>
          <w:color w:val="000000"/>
          <w:sz w:val="24"/>
          <w:vertAlign w:val="superscript"/>
        </w:rPr>
        <w:t>–2</w:t>
      </w:r>
    </w:p>
    <w:p w:rsidR="00A46F80" w:rsidRPr="00AF16D0" w:rsidRDefault="00A46F80" w:rsidP="00AF16D0">
      <w:pPr>
        <w:pStyle w:val="FPaDNormal"/>
        <w:shd w:val="clear" w:color="auto" w:fill="FFC000"/>
        <w:spacing w:before="40" w:after="40"/>
        <w:rPr>
          <w:color w:val="000000"/>
          <w:sz w:val="24"/>
        </w:rPr>
      </w:pPr>
    </w:p>
    <w:p w:rsidR="001321E0" w:rsidRPr="00AF16D0" w:rsidRDefault="001321E0" w:rsidP="00AF16D0">
      <w:pPr>
        <w:pStyle w:val="FPaDNormal"/>
        <w:shd w:val="clear" w:color="auto" w:fill="FFC000"/>
        <w:spacing w:before="40" w:after="40"/>
        <w:rPr>
          <w:color w:val="000000"/>
          <w:sz w:val="24"/>
        </w:rPr>
      </w:pPr>
      <w:r w:rsidRPr="00AF16D0">
        <w:rPr>
          <w:i/>
          <w:color w:val="000000"/>
          <w:sz w:val="24"/>
        </w:rPr>
        <w:t>M</w:t>
      </w:r>
      <w:r w:rsidRPr="00AF16D0">
        <w:rPr>
          <w:color w:val="000000"/>
          <w:sz w:val="24"/>
          <w:vertAlign w:val="subscript"/>
        </w:rPr>
        <w:t>2</w:t>
      </w:r>
      <w:r w:rsidRPr="00AF16D0">
        <w:rPr>
          <w:color w:val="000000"/>
          <w:sz w:val="24"/>
        </w:rPr>
        <w:t xml:space="preserve"> = </w:t>
      </w:r>
      <w:r w:rsidR="0068537B" w:rsidRPr="00AF16D0">
        <w:rPr>
          <w:sz w:val="24"/>
        </w:rPr>
        <w:t>181,25</w:t>
      </w:r>
      <w:r w:rsidRPr="00AF16D0">
        <w:rPr>
          <w:sz w:val="24"/>
        </w:rPr>
        <w:t xml:space="preserve"> </w:t>
      </w:r>
      <w:r w:rsidRPr="00AF16D0">
        <w:rPr>
          <w:color w:val="000000"/>
          <w:sz w:val="24"/>
        </w:rPr>
        <w:t>kg·m</w:t>
      </w:r>
      <w:r w:rsidRPr="00AF16D0">
        <w:rPr>
          <w:color w:val="000000"/>
          <w:sz w:val="24"/>
          <w:vertAlign w:val="superscript"/>
        </w:rPr>
        <w:t>–2</w:t>
      </w:r>
    </w:p>
    <w:p w:rsidR="001321E0" w:rsidRPr="00AF16D0" w:rsidRDefault="001321E0" w:rsidP="00AF16D0">
      <w:pPr>
        <w:pStyle w:val="FPaDNormal"/>
        <w:shd w:val="clear" w:color="auto" w:fill="FFC000"/>
        <w:spacing w:before="40" w:after="40"/>
        <w:rPr>
          <w:color w:val="000000"/>
          <w:sz w:val="24"/>
        </w:rPr>
      </w:pPr>
    </w:p>
    <w:p w:rsidR="00C22B22" w:rsidRPr="00AF16D0" w:rsidRDefault="00C22B22" w:rsidP="00AF16D0">
      <w:pPr>
        <w:pStyle w:val="FPaDNormal"/>
        <w:shd w:val="clear" w:color="auto" w:fill="FFC000"/>
        <w:spacing w:before="40" w:after="40"/>
        <w:rPr>
          <w:color w:val="000000"/>
          <w:sz w:val="24"/>
        </w:rPr>
      </w:pPr>
      <w:r w:rsidRPr="00AF16D0">
        <w:rPr>
          <w:i/>
          <w:color w:val="000000"/>
          <w:sz w:val="24"/>
        </w:rPr>
        <w:t>d</w:t>
      </w:r>
      <w:r w:rsidRPr="00AF16D0">
        <w:rPr>
          <w:color w:val="000000"/>
          <w:sz w:val="24"/>
        </w:rPr>
        <w:t xml:space="preserve"> = 20 cm = 0,20 m</w:t>
      </w:r>
    </w:p>
    <w:p w:rsidR="00C22B22" w:rsidRPr="00AF16D0" w:rsidRDefault="00C22B22" w:rsidP="00AF16D0">
      <w:pPr>
        <w:pStyle w:val="FPaDNormal"/>
        <w:shd w:val="clear" w:color="auto" w:fill="FFC000"/>
        <w:spacing w:before="40" w:after="40"/>
        <w:rPr>
          <w:color w:val="000000"/>
          <w:sz w:val="24"/>
        </w:rPr>
      </w:pPr>
    </w:p>
    <w:p w:rsidR="00A40911" w:rsidRPr="00AF16D0" w:rsidRDefault="00A40911" w:rsidP="00AF16D0">
      <w:pPr>
        <w:pStyle w:val="FPaDNormal"/>
        <w:shd w:val="clear" w:color="auto" w:fill="FFC000"/>
        <w:spacing w:before="40" w:after="40"/>
        <w:rPr>
          <w:color w:val="000000"/>
          <w:sz w:val="24"/>
        </w:rPr>
      </w:pPr>
      <w:r w:rsidRPr="00AF16D0">
        <w:rPr>
          <w:color w:val="000000"/>
          <w:sz w:val="24"/>
        </w:rPr>
        <w:t>– Igual que en el problema dos se puede dejar indicada la solución:</w:t>
      </w:r>
    </w:p>
    <w:p w:rsidR="00A40911" w:rsidRPr="00AF16D0" w:rsidRDefault="00A40911" w:rsidP="00AF16D0">
      <w:pPr>
        <w:pStyle w:val="FPaDNormal"/>
        <w:shd w:val="clear" w:color="auto" w:fill="FFC000"/>
        <w:spacing w:before="40" w:after="40"/>
        <w:rPr>
          <w:color w:val="000000"/>
          <w:sz w:val="24"/>
        </w:rPr>
      </w:pPr>
    </w:p>
    <w:p w:rsidR="00A40911" w:rsidRPr="00AF16D0" w:rsidRDefault="00A40911" w:rsidP="00AF16D0">
      <w:pPr>
        <w:pStyle w:val="FPaDNormal"/>
        <w:shd w:val="clear" w:color="auto" w:fill="FFC000"/>
        <w:spacing w:before="40" w:after="40"/>
        <w:rPr>
          <w:color w:val="000000"/>
          <w:sz w:val="24"/>
        </w:rPr>
      </w:pPr>
      <w:r w:rsidRPr="00DC5A80">
        <w:rPr>
          <w:i/>
          <w:color w:val="000000"/>
          <w:sz w:val="24"/>
        </w:rPr>
        <w:t>R</w:t>
      </w:r>
      <w:r w:rsidRPr="00AF16D0">
        <w:rPr>
          <w:color w:val="000000"/>
          <w:sz w:val="24"/>
        </w:rPr>
        <w:t xml:space="preserve"> (</w:t>
      </w:r>
      <w:r w:rsidRPr="00DC5A80">
        <w:rPr>
          <w:i/>
          <w:color w:val="000000"/>
          <w:sz w:val="24"/>
        </w:rPr>
        <w:t>θ</w:t>
      </w:r>
      <w:r w:rsidRPr="00AF16D0">
        <w:rPr>
          <w:color w:val="000000"/>
          <w:sz w:val="24"/>
          <w:vertAlign w:val="subscript"/>
        </w:rPr>
        <w:t>1</w:t>
      </w:r>
      <w:r w:rsidRPr="00AF16D0">
        <w:rPr>
          <w:color w:val="000000"/>
          <w:sz w:val="24"/>
        </w:rPr>
        <w:t xml:space="preserve">) = 20 log (0,00971 · </w:t>
      </w:r>
      <w:r w:rsidRPr="00DC5A80">
        <w:rPr>
          <w:i/>
          <w:color w:val="000000"/>
          <w:sz w:val="24"/>
        </w:rPr>
        <w:t>ν</w:t>
      </w:r>
      <w:r w:rsidRPr="00AF16D0">
        <w:rPr>
          <w:color w:val="000000"/>
          <w:sz w:val="24"/>
          <w:vertAlign w:val="superscript"/>
        </w:rPr>
        <w:t>3</w:t>
      </w:r>
      <w:r w:rsidRPr="00AF16D0">
        <w:rPr>
          <w:color w:val="000000"/>
          <w:sz w:val="24"/>
        </w:rPr>
        <w:t>)</w:t>
      </w:r>
    </w:p>
    <w:p w:rsidR="00A40911" w:rsidRPr="00AF16D0" w:rsidRDefault="00A40911" w:rsidP="00AF16D0">
      <w:pPr>
        <w:pStyle w:val="FPaDNormal"/>
        <w:shd w:val="clear" w:color="auto" w:fill="FFC000"/>
        <w:spacing w:before="40" w:after="40"/>
        <w:rPr>
          <w:color w:val="000000"/>
          <w:sz w:val="24"/>
        </w:rPr>
      </w:pPr>
    </w:p>
    <w:p w:rsidR="00A40911" w:rsidRPr="00AF16D0" w:rsidRDefault="00A40911" w:rsidP="00AF16D0">
      <w:pPr>
        <w:pStyle w:val="FPaDNormal"/>
        <w:shd w:val="clear" w:color="auto" w:fill="FFC000"/>
        <w:spacing w:before="40" w:after="40"/>
        <w:rPr>
          <w:color w:val="000000"/>
          <w:sz w:val="24"/>
        </w:rPr>
      </w:pPr>
      <w:r w:rsidRPr="00DC5A80">
        <w:rPr>
          <w:i/>
          <w:color w:val="000000"/>
          <w:sz w:val="24"/>
        </w:rPr>
        <w:t>R</w:t>
      </w:r>
      <w:r w:rsidRPr="00AF16D0">
        <w:rPr>
          <w:color w:val="000000"/>
          <w:sz w:val="24"/>
        </w:rPr>
        <w:t xml:space="preserve"> (</w:t>
      </w:r>
      <w:r w:rsidRPr="00DC5A80">
        <w:rPr>
          <w:i/>
          <w:color w:val="000000"/>
          <w:sz w:val="24"/>
        </w:rPr>
        <w:t>θ</w:t>
      </w:r>
      <w:r w:rsidRPr="00AF16D0">
        <w:rPr>
          <w:color w:val="000000"/>
          <w:sz w:val="24"/>
          <w:vertAlign w:val="subscript"/>
        </w:rPr>
        <w:t>2</w:t>
      </w:r>
      <w:r w:rsidRPr="00AF16D0">
        <w:rPr>
          <w:color w:val="000000"/>
          <w:sz w:val="24"/>
        </w:rPr>
        <w:t xml:space="preserve">) = 20 log (0,00652 · </w:t>
      </w:r>
      <w:r w:rsidRPr="00DC5A80">
        <w:rPr>
          <w:i/>
          <w:color w:val="000000"/>
          <w:sz w:val="24"/>
        </w:rPr>
        <w:t>ν</w:t>
      </w:r>
      <w:r w:rsidRPr="00AF16D0">
        <w:rPr>
          <w:color w:val="000000"/>
          <w:sz w:val="24"/>
          <w:vertAlign w:val="superscript"/>
        </w:rPr>
        <w:t>3</w:t>
      </w:r>
      <w:r w:rsidRPr="00AF16D0">
        <w:rPr>
          <w:color w:val="000000"/>
          <w:sz w:val="24"/>
        </w:rPr>
        <w:t>)</w:t>
      </w:r>
    </w:p>
    <w:p w:rsidR="00A40911" w:rsidRPr="00AF16D0" w:rsidRDefault="00A40911" w:rsidP="00AF16D0">
      <w:pPr>
        <w:pStyle w:val="FPaDNormal"/>
        <w:shd w:val="clear" w:color="auto" w:fill="FFC000"/>
        <w:spacing w:before="40" w:after="40"/>
        <w:rPr>
          <w:color w:val="000000"/>
          <w:sz w:val="24"/>
        </w:rPr>
      </w:pPr>
    </w:p>
    <w:p w:rsidR="0068537B" w:rsidRPr="00AF16D0" w:rsidRDefault="00A40911" w:rsidP="00AF16D0">
      <w:pPr>
        <w:pStyle w:val="FPaDNormal"/>
        <w:shd w:val="clear" w:color="auto" w:fill="FFC000"/>
        <w:spacing w:before="40" w:after="40"/>
        <w:rPr>
          <w:color w:val="000000"/>
          <w:sz w:val="24"/>
        </w:rPr>
      </w:pPr>
      <w:r w:rsidRPr="00AF16D0">
        <w:rPr>
          <w:color w:val="000000"/>
          <w:sz w:val="24"/>
        </w:rPr>
        <w:t xml:space="preserve">– O </w:t>
      </w:r>
      <w:r w:rsidR="00DC5A80">
        <w:rPr>
          <w:color w:val="000000"/>
          <w:sz w:val="24"/>
        </w:rPr>
        <w:t>s</w:t>
      </w:r>
      <w:r w:rsidRPr="00AF16D0">
        <w:rPr>
          <w:color w:val="000000"/>
          <w:sz w:val="24"/>
        </w:rPr>
        <w:t>e puede calcular para unas frecuencias seleccionadas u</w:t>
      </w:r>
      <w:r w:rsidR="0068537B" w:rsidRPr="00AF16D0">
        <w:rPr>
          <w:color w:val="000000"/>
          <w:sz w:val="24"/>
        </w:rPr>
        <w:t>tilizando la ecuación de la ley de masas para las paredes dobles (6.6):</w:t>
      </w:r>
    </w:p>
    <w:p w:rsidR="0068537B" w:rsidRPr="00AF16D0" w:rsidRDefault="0068537B"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AF16D0">
        <w:rPr>
          <w:color w:val="000000"/>
          <w:sz w:val="24"/>
        </w:rPr>
        <w:tab/>
      </w:r>
      <w:r w:rsidRPr="00AF16D0">
        <w:rPr>
          <w:color w:val="000000"/>
          <w:sz w:val="24"/>
        </w:rPr>
        <w:tab/>
      </w:r>
      <w:r w:rsidR="00DC5A80">
        <w:rPr>
          <w:color w:val="000000"/>
          <w:sz w:val="24"/>
        </w:rPr>
        <w:tab/>
      </w:r>
      <w:r w:rsidRPr="00AF16D0">
        <w:rPr>
          <w:color w:val="000000"/>
          <w:sz w:val="24"/>
        </w:rPr>
        <w:tab/>
      </w:r>
      <w:r w:rsidRPr="00DC5A80">
        <w:rPr>
          <w:i/>
          <w:color w:val="000000"/>
          <w:sz w:val="24"/>
        </w:rPr>
        <w:t>θ</w:t>
      </w:r>
      <w:r w:rsidRPr="00AF16D0">
        <w:rPr>
          <w:color w:val="000000"/>
          <w:sz w:val="24"/>
          <w:vertAlign w:val="subscript"/>
        </w:rPr>
        <w:t>1</w:t>
      </w:r>
      <w:r w:rsidRPr="00AF16D0">
        <w:rPr>
          <w:color w:val="000000"/>
          <w:sz w:val="24"/>
        </w:rPr>
        <w:t xml:space="preserve"> = 0 rad</w:t>
      </w:r>
      <w:r w:rsidRPr="00AF16D0">
        <w:rPr>
          <w:color w:val="000000"/>
          <w:sz w:val="24"/>
        </w:rPr>
        <w:tab/>
      </w:r>
      <w:r w:rsidRPr="00AF16D0">
        <w:rPr>
          <w:color w:val="000000"/>
          <w:sz w:val="24"/>
        </w:rPr>
        <w:tab/>
      </w:r>
      <w:r w:rsidR="00DC5A80">
        <w:rPr>
          <w:color w:val="000000"/>
          <w:sz w:val="24"/>
        </w:rPr>
        <w:tab/>
      </w:r>
      <w:r w:rsidRPr="00AF16D0">
        <w:rPr>
          <w:color w:val="000000"/>
          <w:sz w:val="24"/>
        </w:rPr>
        <w:tab/>
      </w:r>
      <w:r w:rsidRPr="00AF16D0">
        <w:rPr>
          <w:color w:val="000000"/>
          <w:sz w:val="24"/>
        </w:rPr>
        <w:tab/>
      </w:r>
      <w:r w:rsidRPr="00DC5A80">
        <w:rPr>
          <w:i/>
          <w:color w:val="000000"/>
          <w:sz w:val="24"/>
        </w:rPr>
        <w:t>θ</w:t>
      </w:r>
      <w:r w:rsidRPr="00AF16D0">
        <w:rPr>
          <w:color w:val="000000"/>
          <w:sz w:val="24"/>
          <w:vertAlign w:val="subscript"/>
        </w:rPr>
        <w:t>2</w:t>
      </w:r>
      <w:r w:rsidRPr="00AF16D0">
        <w:rPr>
          <w:color w:val="000000"/>
          <w:sz w:val="24"/>
        </w:rPr>
        <w:t xml:space="preserve"> =  0,1944</w:t>
      </w:r>
      <w:r w:rsidR="00DC5A80">
        <w:rPr>
          <w:color w:val="000000"/>
          <w:sz w:val="24"/>
        </w:rPr>
        <w:t>·</w:t>
      </w:r>
      <w:r w:rsidRPr="00AF16D0">
        <w:rPr>
          <w:color w:val="000000"/>
          <w:sz w:val="24"/>
        </w:rPr>
        <w:t>π rad</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1</w:t>
      </w:r>
      <w:r w:rsidRPr="00AF16D0">
        <w:rPr>
          <w:color w:val="000000"/>
          <w:sz w:val="24"/>
        </w:rPr>
        <w:t xml:space="preserve"> = 100 Hz</w:t>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1</w:t>
      </w:r>
      <w:proofErr w:type="gramStart"/>
      <w:r w:rsidRPr="00AF16D0">
        <w:rPr>
          <w:color w:val="000000"/>
          <w:sz w:val="24"/>
          <w:vertAlign w:val="subscript"/>
        </w:rPr>
        <w:t>,1</w:t>
      </w:r>
      <w:proofErr w:type="gramEnd"/>
      <w:r w:rsidRPr="00AF16D0">
        <w:rPr>
          <w:color w:val="000000"/>
          <w:sz w:val="24"/>
        </w:rPr>
        <w:t xml:space="preserve"> =   </w:t>
      </w:r>
      <w:r w:rsidR="00C22B22" w:rsidRPr="00AF16D0">
        <w:rPr>
          <w:color w:val="000000"/>
          <w:sz w:val="24"/>
        </w:rPr>
        <w:t>79</w:t>
      </w:r>
      <w:r w:rsidRPr="00AF16D0">
        <w:rPr>
          <w:color w:val="000000"/>
          <w:sz w:val="24"/>
        </w:rPr>
        <w:t>,9</w:t>
      </w:r>
      <w:r w:rsidR="00C22B22" w:rsidRPr="00AF16D0">
        <w:rPr>
          <w:color w:val="000000"/>
          <w:sz w:val="24"/>
        </w:rPr>
        <w:t>30</w:t>
      </w:r>
      <w:r w:rsidRPr="00AF16D0">
        <w:rPr>
          <w:color w:val="000000"/>
          <w:sz w:val="24"/>
        </w:rPr>
        <w:t xml:space="preserve"> dB</w:t>
      </w:r>
      <w:r w:rsidRPr="00AF16D0">
        <w:rPr>
          <w:color w:val="000000"/>
          <w:sz w:val="24"/>
        </w:rPr>
        <w:tab/>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2,1</w:t>
      </w:r>
      <w:r w:rsidRPr="00AF16D0">
        <w:rPr>
          <w:color w:val="000000"/>
          <w:sz w:val="24"/>
        </w:rPr>
        <w:t xml:space="preserve"> = </w:t>
      </w:r>
      <w:r w:rsidR="00C22B22" w:rsidRPr="00AF16D0">
        <w:rPr>
          <w:color w:val="000000"/>
          <w:sz w:val="24"/>
        </w:rPr>
        <w:t>76</w:t>
      </w:r>
      <w:r w:rsidRPr="00AF16D0">
        <w:rPr>
          <w:color w:val="000000"/>
          <w:sz w:val="24"/>
        </w:rPr>
        <w:t>,4</w:t>
      </w:r>
      <w:r w:rsidR="00C22B22" w:rsidRPr="00AF16D0">
        <w:rPr>
          <w:color w:val="000000"/>
          <w:sz w:val="24"/>
        </w:rPr>
        <w:t>6</w:t>
      </w:r>
      <w:r w:rsidRPr="00AF16D0">
        <w:rPr>
          <w:color w:val="000000"/>
          <w:sz w:val="24"/>
        </w:rPr>
        <w:t>4 dB</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2</w:t>
      </w:r>
      <w:r w:rsidRPr="00AF16D0">
        <w:rPr>
          <w:color w:val="000000"/>
          <w:sz w:val="24"/>
        </w:rPr>
        <w:t xml:space="preserve"> = 1 000 Hz</w:t>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1</w:t>
      </w:r>
      <w:proofErr w:type="gramStart"/>
      <w:r w:rsidRPr="00AF16D0">
        <w:rPr>
          <w:color w:val="000000"/>
          <w:sz w:val="24"/>
          <w:vertAlign w:val="subscript"/>
        </w:rPr>
        <w:t>,2</w:t>
      </w:r>
      <w:proofErr w:type="gramEnd"/>
      <w:r w:rsidRPr="00AF16D0">
        <w:rPr>
          <w:color w:val="000000"/>
          <w:sz w:val="24"/>
        </w:rPr>
        <w:t xml:space="preserve"> = 1</w:t>
      </w:r>
      <w:r w:rsidR="00C22B22" w:rsidRPr="00AF16D0">
        <w:rPr>
          <w:color w:val="000000"/>
          <w:sz w:val="24"/>
        </w:rPr>
        <w:t>39</w:t>
      </w:r>
      <w:r w:rsidRPr="00AF16D0">
        <w:rPr>
          <w:color w:val="000000"/>
          <w:sz w:val="24"/>
        </w:rPr>
        <w:t>,9</w:t>
      </w:r>
      <w:r w:rsidR="00C22B22" w:rsidRPr="00AF16D0">
        <w:rPr>
          <w:color w:val="000000"/>
          <w:sz w:val="24"/>
        </w:rPr>
        <w:t>30</w:t>
      </w:r>
      <w:r w:rsidRPr="00AF16D0">
        <w:rPr>
          <w:color w:val="000000"/>
          <w:sz w:val="24"/>
        </w:rPr>
        <w:t xml:space="preserve"> dB</w:t>
      </w:r>
      <w:r w:rsidRPr="00AF16D0">
        <w:rPr>
          <w:color w:val="000000"/>
          <w:sz w:val="24"/>
        </w:rPr>
        <w:tab/>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2,2</w:t>
      </w:r>
      <w:r w:rsidRPr="00AF16D0">
        <w:rPr>
          <w:color w:val="000000"/>
          <w:sz w:val="24"/>
        </w:rPr>
        <w:t xml:space="preserve"> = 1</w:t>
      </w:r>
      <w:r w:rsidR="00B452EA" w:rsidRPr="00AF16D0">
        <w:rPr>
          <w:color w:val="000000"/>
          <w:sz w:val="24"/>
        </w:rPr>
        <w:t>36</w:t>
      </w:r>
      <w:r w:rsidRPr="00AF16D0">
        <w:rPr>
          <w:color w:val="000000"/>
          <w:sz w:val="24"/>
        </w:rPr>
        <w:t>,4</w:t>
      </w:r>
      <w:r w:rsidR="00C22B22" w:rsidRPr="00AF16D0">
        <w:rPr>
          <w:color w:val="000000"/>
          <w:sz w:val="24"/>
        </w:rPr>
        <w:t>6</w:t>
      </w:r>
      <w:r w:rsidRPr="00AF16D0">
        <w:rPr>
          <w:color w:val="000000"/>
          <w:sz w:val="24"/>
        </w:rPr>
        <w:t>4 dB</w:t>
      </w:r>
    </w:p>
    <w:p w:rsidR="005A2DA1" w:rsidRPr="00AF16D0" w:rsidRDefault="005A2DA1" w:rsidP="00AF16D0">
      <w:pPr>
        <w:pStyle w:val="FPaDNormal"/>
        <w:shd w:val="clear" w:color="auto" w:fill="FFC000"/>
        <w:spacing w:before="40" w:after="40"/>
        <w:rPr>
          <w:color w:val="000000"/>
          <w:sz w:val="24"/>
        </w:rPr>
      </w:pPr>
    </w:p>
    <w:p w:rsidR="005A2DA1" w:rsidRPr="00AF16D0" w:rsidRDefault="005A2DA1"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3</w:t>
      </w:r>
      <w:r w:rsidRPr="00AF16D0">
        <w:rPr>
          <w:color w:val="000000"/>
          <w:sz w:val="24"/>
        </w:rPr>
        <w:t xml:space="preserve"> = 10 000 Hz</w:t>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1</w:t>
      </w:r>
      <w:proofErr w:type="gramStart"/>
      <w:r w:rsidRPr="00AF16D0">
        <w:rPr>
          <w:color w:val="000000"/>
          <w:sz w:val="24"/>
          <w:vertAlign w:val="subscript"/>
        </w:rPr>
        <w:t>,3</w:t>
      </w:r>
      <w:proofErr w:type="gramEnd"/>
      <w:r w:rsidRPr="00AF16D0">
        <w:rPr>
          <w:color w:val="000000"/>
          <w:sz w:val="24"/>
        </w:rPr>
        <w:t xml:space="preserve"> = </w:t>
      </w:r>
      <w:r w:rsidR="00C22B22" w:rsidRPr="00AF16D0">
        <w:rPr>
          <w:color w:val="000000"/>
          <w:sz w:val="24"/>
        </w:rPr>
        <w:t>199</w:t>
      </w:r>
      <w:r w:rsidRPr="00AF16D0">
        <w:rPr>
          <w:color w:val="000000"/>
          <w:sz w:val="24"/>
        </w:rPr>
        <w:t>,9</w:t>
      </w:r>
      <w:r w:rsidR="00C22B22" w:rsidRPr="00AF16D0">
        <w:rPr>
          <w:color w:val="000000"/>
          <w:sz w:val="24"/>
        </w:rPr>
        <w:t>30</w:t>
      </w:r>
      <w:r w:rsidRPr="00AF16D0">
        <w:rPr>
          <w:color w:val="000000"/>
          <w:sz w:val="24"/>
        </w:rPr>
        <w:t xml:space="preserve"> dB</w:t>
      </w:r>
      <w:r w:rsidRPr="00AF16D0">
        <w:rPr>
          <w:color w:val="000000"/>
          <w:sz w:val="24"/>
        </w:rPr>
        <w:tab/>
      </w:r>
      <w:r w:rsidRPr="00AF16D0">
        <w:rPr>
          <w:color w:val="000000"/>
          <w:sz w:val="24"/>
        </w:rPr>
        <w:tab/>
      </w:r>
      <w:r w:rsidRPr="00AF16D0">
        <w:rPr>
          <w:color w:val="000000"/>
          <w:sz w:val="24"/>
        </w:rPr>
        <w:tab/>
      </w:r>
      <w:r w:rsidRPr="00DC5A80">
        <w:rPr>
          <w:i/>
          <w:color w:val="000000"/>
          <w:sz w:val="24"/>
        </w:rPr>
        <w:t>R</w:t>
      </w:r>
      <w:r w:rsidRPr="00AF16D0">
        <w:rPr>
          <w:color w:val="000000"/>
          <w:sz w:val="24"/>
          <w:vertAlign w:val="subscript"/>
        </w:rPr>
        <w:t>2,3</w:t>
      </w:r>
      <w:r w:rsidRPr="00AF16D0">
        <w:rPr>
          <w:color w:val="000000"/>
          <w:sz w:val="24"/>
        </w:rPr>
        <w:t xml:space="preserve"> = </w:t>
      </w:r>
      <w:r w:rsidR="00B452EA" w:rsidRPr="00AF16D0">
        <w:rPr>
          <w:color w:val="000000"/>
          <w:sz w:val="24"/>
        </w:rPr>
        <w:t>196</w:t>
      </w:r>
      <w:r w:rsidRPr="00AF16D0">
        <w:rPr>
          <w:color w:val="000000"/>
          <w:sz w:val="24"/>
        </w:rPr>
        <w:t>,4</w:t>
      </w:r>
      <w:r w:rsidR="00C22B22" w:rsidRPr="00AF16D0">
        <w:rPr>
          <w:color w:val="000000"/>
          <w:sz w:val="24"/>
        </w:rPr>
        <w:t>6</w:t>
      </w:r>
      <w:r w:rsidRPr="00AF16D0">
        <w:rPr>
          <w:color w:val="000000"/>
          <w:sz w:val="24"/>
        </w:rPr>
        <w:t>4 dB</w:t>
      </w:r>
    </w:p>
    <w:p w:rsidR="00E9336A" w:rsidRPr="00AF16D0" w:rsidRDefault="00E9336A" w:rsidP="00AF16D0">
      <w:pPr>
        <w:pStyle w:val="FPaDNormal"/>
        <w:spacing w:before="40" w:after="40"/>
        <w:rPr>
          <w:color w:val="000000"/>
          <w:sz w:val="24"/>
        </w:rPr>
      </w:pPr>
      <w:r w:rsidRPr="00AF16D0">
        <w:rPr>
          <w:b/>
          <w:color w:val="000000"/>
          <w:sz w:val="24"/>
        </w:rPr>
        <w:lastRenderedPageBreak/>
        <w:t>4.</w:t>
      </w:r>
      <w:r w:rsidRPr="00AF16D0">
        <w:rPr>
          <w:color w:val="000000"/>
          <w:sz w:val="24"/>
        </w:rPr>
        <w:t xml:space="preserve"> </w:t>
      </w:r>
      <w:r w:rsidR="001D6907" w:rsidRPr="00AF16D0">
        <w:rPr>
          <w:sz w:val="24"/>
        </w:rPr>
        <w:t xml:space="preserve">Si </w:t>
      </w:r>
      <w:r w:rsidR="00DC5A80">
        <w:rPr>
          <w:sz w:val="24"/>
        </w:rPr>
        <w:t xml:space="preserve">se </w:t>
      </w:r>
      <w:r w:rsidR="001D6907" w:rsidRPr="00AF16D0">
        <w:rPr>
          <w:sz w:val="24"/>
        </w:rPr>
        <w:t>qu</w:t>
      </w:r>
      <w:r w:rsidR="00DC5A80">
        <w:rPr>
          <w:sz w:val="24"/>
        </w:rPr>
        <w:t>iere</w:t>
      </w:r>
      <w:r w:rsidR="001D6907" w:rsidRPr="00AF16D0">
        <w:rPr>
          <w:sz w:val="24"/>
        </w:rPr>
        <w:t xml:space="preserve"> incrementar el aislamiento del problema </w:t>
      </w:r>
      <w:r w:rsidR="00764F86" w:rsidRPr="00AF16D0">
        <w:rPr>
          <w:sz w:val="24"/>
        </w:rPr>
        <w:t>3</w:t>
      </w:r>
      <w:r w:rsidR="001D6907" w:rsidRPr="00AF16D0">
        <w:rPr>
          <w:sz w:val="24"/>
        </w:rPr>
        <w:t xml:space="preserve"> en un 3</w:t>
      </w:r>
      <w:r w:rsidR="00F538E1" w:rsidRPr="00AF16D0">
        <w:rPr>
          <w:sz w:val="24"/>
        </w:rPr>
        <w:t>,</w:t>
      </w:r>
      <w:r w:rsidR="001D6907" w:rsidRPr="00AF16D0">
        <w:rPr>
          <w:sz w:val="24"/>
        </w:rPr>
        <w:t>6 %, ¿cuál será el coeficiente de absorción del material con el que</w:t>
      </w:r>
      <w:r w:rsidR="00DC5A80">
        <w:rPr>
          <w:sz w:val="24"/>
        </w:rPr>
        <w:t xml:space="preserve"> se</w:t>
      </w:r>
      <w:r w:rsidR="001D6907" w:rsidRPr="00AF16D0">
        <w:rPr>
          <w:sz w:val="24"/>
        </w:rPr>
        <w:t xml:space="preserve"> t</w:t>
      </w:r>
      <w:r w:rsidR="00DC5A80">
        <w:rPr>
          <w:sz w:val="24"/>
        </w:rPr>
        <w:t>iene</w:t>
      </w:r>
      <w:r w:rsidR="001D6907" w:rsidRPr="00AF16D0">
        <w:rPr>
          <w:sz w:val="24"/>
        </w:rPr>
        <w:t xml:space="preserve"> que rellenar el hueco?</w:t>
      </w:r>
    </w:p>
    <w:p w:rsidR="001D6907" w:rsidRPr="00AF16D0" w:rsidRDefault="001D6907" w:rsidP="00AF16D0">
      <w:pPr>
        <w:pStyle w:val="FPaDNormal"/>
        <w:spacing w:before="40" w:after="40"/>
        <w:rPr>
          <w:color w:val="000000"/>
          <w:sz w:val="24"/>
        </w:rPr>
      </w:pPr>
    </w:p>
    <w:p w:rsidR="000912F5" w:rsidRPr="00AF16D0" w:rsidRDefault="00003AB8" w:rsidP="00AF16D0">
      <w:pPr>
        <w:pStyle w:val="FPaDNormal"/>
        <w:shd w:val="clear" w:color="auto" w:fill="FFC000"/>
        <w:spacing w:before="40" w:after="40"/>
        <w:rPr>
          <w:color w:val="000000"/>
          <w:sz w:val="24"/>
        </w:rPr>
      </w:pPr>
      <w:r w:rsidRPr="00AF16D0">
        <w:rPr>
          <w:color w:val="000000"/>
          <w:sz w:val="24"/>
        </w:rPr>
        <w:t>E</w:t>
      </w:r>
      <w:r w:rsidR="008F3D0E" w:rsidRPr="00AF16D0">
        <w:rPr>
          <w:color w:val="000000"/>
          <w:sz w:val="24"/>
        </w:rPr>
        <w:t>n este caso</w:t>
      </w:r>
      <w:r w:rsidR="00DC5A80">
        <w:rPr>
          <w:color w:val="000000"/>
          <w:sz w:val="24"/>
        </w:rPr>
        <w:t>,</w:t>
      </w:r>
      <w:r w:rsidR="008F3D0E" w:rsidRPr="00AF16D0">
        <w:rPr>
          <w:color w:val="000000"/>
          <w:sz w:val="24"/>
        </w:rPr>
        <w:t xml:space="preserve"> la masa superficial de las d</w:t>
      </w:r>
      <w:r w:rsidR="00DC5A80">
        <w:rPr>
          <w:color w:val="000000"/>
          <w:sz w:val="24"/>
        </w:rPr>
        <w:t>os hojas en conjunto supera 200</w:t>
      </w:r>
      <w:r w:rsidR="008F3D0E" w:rsidRPr="00AF16D0">
        <w:rPr>
          <w:color w:val="000000"/>
          <w:sz w:val="24"/>
        </w:rPr>
        <w:t xml:space="preserve">, por lo que el valor de la constante </w:t>
      </w:r>
      <w:r w:rsidR="008F3D0E" w:rsidRPr="00DC5A80">
        <w:rPr>
          <w:i/>
          <w:color w:val="000000"/>
          <w:sz w:val="24"/>
        </w:rPr>
        <w:t>A</w:t>
      </w:r>
      <w:r w:rsidR="008F3D0E" w:rsidRPr="00AF16D0">
        <w:rPr>
          <w:color w:val="000000"/>
          <w:sz w:val="24"/>
        </w:rPr>
        <w:t xml:space="preserve"> de la ecuación (6.7) es 5</w:t>
      </w:r>
      <w:r w:rsidRPr="00AF16D0">
        <w:rPr>
          <w:color w:val="000000"/>
          <w:sz w:val="24"/>
        </w:rPr>
        <w:t>.</w:t>
      </w:r>
    </w:p>
    <w:p w:rsidR="00003AB8" w:rsidRPr="00AF16D0" w:rsidRDefault="00003AB8" w:rsidP="00AF16D0">
      <w:pPr>
        <w:pStyle w:val="FPaDNormal"/>
        <w:shd w:val="clear" w:color="auto" w:fill="FFC000"/>
        <w:spacing w:before="40" w:after="40"/>
        <w:rPr>
          <w:color w:val="000000"/>
          <w:sz w:val="24"/>
        </w:rPr>
      </w:pPr>
    </w:p>
    <w:p w:rsidR="008F3D0E" w:rsidRPr="00AF16D0" w:rsidRDefault="008F3D0E" w:rsidP="00AF16D0">
      <w:pPr>
        <w:pStyle w:val="FPaDNormal"/>
        <w:shd w:val="clear" w:color="auto" w:fill="FFC000"/>
        <w:spacing w:before="40" w:after="40"/>
        <w:rPr>
          <w:color w:val="000000"/>
          <w:sz w:val="24"/>
        </w:rPr>
      </w:pPr>
      <w:r w:rsidRPr="00AF16D0">
        <w:rPr>
          <w:color w:val="000000"/>
          <w:sz w:val="24"/>
        </w:rPr>
        <w:t xml:space="preserve">Para cada una de las circunstancias que </w:t>
      </w:r>
      <w:r w:rsidR="00DC5A80">
        <w:rPr>
          <w:color w:val="000000"/>
          <w:sz w:val="24"/>
        </w:rPr>
        <w:t>se han estado estudiando,</w:t>
      </w:r>
      <w:r w:rsidRPr="00AF16D0">
        <w:rPr>
          <w:color w:val="000000"/>
          <w:sz w:val="24"/>
        </w:rPr>
        <w:t xml:space="preserve"> </w:t>
      </w:r>
      <w:r w:rsidR="00DC5A80">
        <w:rPr>
          <w:color w:val="000000"/>
          <w:sz w:val="24"/>
        </w:rPr>
        <w:t>se</w:t>
      </w:r>
      <w:r w:rsidRPr="00AF16D0">
        <w:rPr>
          <w:color w:val="000000"/>
          <w:sz w:val="24"/>
        </w:rPr>
        <w:t xml:space="preserve"> calcula el coeficiente de absorción del material que rellena la pared:</w:t>
      </w:r>
    </w:p>
    <w:p w:rsidR="008F3D0E" w:rsidRPr="00AF16D0" w:rsidRDefault="008F3D0E" w:rsidP="00AF16D0">
      <w:pPr>
        <w:pStyle w:val="FPaDNormal"/>
        <w:shd w:val="clear" w:color="auto" w:fill="FFC000"/>
        <w:spacing w:before="40" w:after="40"/>
        <w:rPr>
          <w:color w:val="000000"/>
          <w:sz w:val="24"/>
        </w:rPr>
      </w:pPr>
    </w:p>
    <w:p w:rsidR="008F3D0E" w:rsidRPr="00AF16D0" w:rsidRDefault="008F3D0E" w:rsidP="00AF16D0">
      <w:pPr>
        <w:pStyle w:val="FPaDNormal"/>
        <w:shd w:val="clear" w:color="auto" w:fill="FFC000"/>
        <w:spacing w:before="40" w:after="40"/>
        <w:rPr>
          <w:color w:val="000000"/>
          <w:sz w:val="24"/>
        </w:rPr>
      </w:pPr>
      <w:r w:rsidRPr="00AF16D0">
        <w:rPr>
          <w:color w:val="000000"/>
          <w:sz w:val="24"/>
        </w:rPr>
        <w:tab/>
      </w:r>
      <w:r w:rsidRPr="00AF16D0">
        <w:rPr>
          <w:color w:val="000000"/>
          <w:sz w:val="24"/>
        </w:rPr>
        <w:tab/>
      </w:r>
      <w:r w:rsidR="00DC5A80">
        <w:rPr>
          <w:color w:val="000000"/>
          <w:sz w:val="24"/>
        </w:rPr>
        <w:tab/>
      </w:r>
      <w:r w:rsidRPr="00AF16D0">
        <w:rPr>
          <w:color w:val="000000"/>
          <w:sz w:val="24"/>
        </w:rPr>
        <w:tab/>
      </w:r>
      <w:r w:rsidRPr="00DC5A80">
        <w:rPr>
          <w:i/>
          <w:color w:val="000000"/>
          <w:sz w:val="24"/>
        </w:rPr>
        <w:t>θ</w:t>
      </w:r>
      <w:r w:rsidRPr="00AF16D0">
        <w:rPr>
          <w:color w:val="000000"/>
          <w:sz w:val="24"/>
          <w:vertAlign w:val="subscript"/>
        </w:rPr>
        <w:t>1</w:t>
      </w:r>
      <w:r w:rsidRPr="00AF16D0">
        <w:rPr>
          <w:color w:val="000000"/>
          <w:sz w:val="24"/>
        </w:rPr>
        <w:t xml:space="preserve"> = 0 rad</w:t>
      </w:r>
      <w:r w:rsidRPr="00AF16D0">
        <w:rPr>
          <w:color w:val="000000"/>
          <w:sz w:val="24"/>
        </w:rPr>
        <w:tab/>
      </w:r>
      <w:r w:rsidRPr="00AF16D0">
        <w:rPr>
          <w:color w:val="000000"/>
          <w:sz w:val="24"/>
        </w:rPr>
        <w:tab/>
      </w:r>
      <w:r w:rsidRPr="00AF16D0">
        <w:rPr>
          <w:color w:val="000000"/>
          <w:sz w:val="24"/>
        </w:rPr>
        <w:tab/>
      </w:r>
      <w:r w:rsidRPr="00DC5A80">
        <w:rPr>
          <w:i/>
          <w:color w:val="000000"/>
          <w:sz w:val="24"/>
        </w:rPr>
        <w:t>θ</w:t>
      </w:r>
      <w:r w:rsidRPr="00AF16D0">
        <w:rPr>
          <w:color w:val="000000"/>
          <w:sz w:val="24"/>
          <w:vertAlign w:val="subscript"/>
        </w:rPr>
        <w:t>2</w:t>
      </w:r>
      <w:r w:rsidRPr="00AF16D0">
        <w:rPr>
          <w:color w:val="000000"/>
          <w:sz w:val="24"/>
        </w:rPr>
        <w:t xml:space="preserve"> = 0,1944</w:t>
      </w:r>
      <w:r w:rsidR="00DC5A80">
        <w:rPr>
          <w:color w:val="000000"/>
          <w:sz w:val="24"/>
        </w:rPr>
        <w:t>·</w:t>
      </w:r>
      <w:r w:rsidRPr="00AF16D0">
        <w:rPr>
          <w:color w:val="000000"/>
          <w:sz w:val="24"/>
        </w:rPr>
        <w:t>π rad</w:t>
      </w:r>
    </w:p>
    <w:p w:rsidR="008F3D0E" w:rsidRPr="00AF16D0" w:rsidRDefault="008F3D0E" w:rsidP="00AF16D0">
      <w:pPr>
        <w:pStyle w:val="FPaDNormal"/>
        <w:shd w:val="clear" w:color="auto" w:fill="FFC000"/>
        <w:spacing w:before="40" w:after="40"/>
        <w:rPr>
          <w:color w:val="000000"/>
          <w:sz w:val="24"/>
        </w:rPr>
      </w:pPr>
    </w:p>
    <w:p w:rsidR="008F3D0E" w:rsidRPr="00AF16D0" w:rsidRDefault="008F3D0E"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1</w:t>
      </w:r>
      <w:r w:rsidRPr="00AF16D0">
        <w:rPr>
          <w:color w:val="000000"/>
          <w:sz w:val="24"/>
        </w:rPr>
        <w:t xml:space="preserve"> = 100 Hz</w:t>
      </w:r>
      <w:r w:rsidRPr="00AF16D0">
        <w:rPr>
          <w:color w:val="000000"/>
          <w:sz w:val="24"/>
        </w:rPr>
        <w:tab/>
      </w:r>
      <w:r w:rsidRPr="00AF16D0">
        <w:rPr>
          <w:color w:val="000000"/>
          <w:sz w:val="24"/>
        </w:rPr>
        <w:tab/>
      </w:r>
      <w:r w:rsidRPr="00DC5A80">
        <w:rPr>
          <w:i/>
          <w:color w:val="000000"/>
          <w:sz w:val="24"/>
        </w:rPr>
        <w:t>α</w:t>
      </w:r>
      <w:r w:rsidRPr="00AF16D0">
        <w:rPr>
          <w:color w:val="000000"/>
          <w:sz w:val="24"/>
          <w:vertAlign w:val="subscript"/>
        </w:rPr>
        <w:t>1</w:t>
      </w:r>
      <w:proofErr w:type="gramStart"/>
      <w:r w:rsidRPr="00AF16D0">
        <w:rPr>
          <w:color w:val="000000"/>
          <w:sz w:val="24"/>
          <w:vertAlign w:val="subscript"/>
        </w:rPr>
        <w:t>,1</w:t>
      </w:r>
      <w:proofErr w:type="gramEnd"/>
      <w:r w:rsidR="00DC5A80">
        <w:rPr>
          <w:color w:val="000000"/>
          <w:sz w:val="24"/>
        </w:rPr>
        <w:t xml:space="preserve"> = </w:t>
      </w:r>
      <w:r w:rsidR="00F538E1" w:rsidRPr="00AF16D0">
        <w:rPr>
          <w:color w:val="000000"/>
          <w:sz w:val="24"/>
        </w:rPr>
        <w:t>0,734</w:t>
      </w:r>
      <w:r w:rsidRPr="00AF16D0">
        <w:rPr>
          <w:color w:val="000000"/>
          <w:sz w:val="24"/>
        </w:rPr>
        <w:tab/>
      </w:r>
      <w:r w:rsidRPr="00AF16D0">
        <w:rPr>
          <w:color w:val="000000"/>
          <w:sz w:val="24"/>
        </w:rPr>
        <w:tab/>
      </w:r>
      <w:r w:rsidRPr="00AF16D0">
        <w:rPr>
          <w:color w:val="000000"/>
          <w:sz w:val="24"/>
        </w:rPr>
        <w:tab/>
      </w:r>
      <w:r w:rsidRPr="00DC5A80">
        <w:rPr>
          <w:i/>
          <w:color w:val="000000"/>
          <w:sz w:val="24"/>
        </w:rPr>
        <w:t>α</w:t>
      </w:r>
      <w:r w:rsidRPr="00AF16D0">
        <w:rPr>
          <w:color w:val="000000"/>
          <w:sz w:val="24"/>
          <w:vertAlign w:val="subscript"/>
        </w:rPr>
        <w:t>2,1</w:t>
      </w:r>
      <w:r w:rsidRPr="00AF16D0">
        <w:rPr>
          <w:color w:val="000000"/>
          <w:sz w:val="24"/>
        </w:rPr>
        <w:t xml:space="preserve"> = </w:t>
      </w:r>
      <w:r w:rsidR="00F538E1" w:rsidRPr="00AF16D0">
        <w:rPr>
          <w:color w:val="000000"/>
          <w:sz w:val="24"/>
        </w:rPr>
        <w:t>0,719</w:t>
      </w:r>
    </w:p>
    <w:p w:rsidR="008F3D0E" w:rsidRPr="00AF16D0" w:rsidRDefault="008F3D0E" w:rsidP="00AF16D0">
      <w:pPr>
        <w:pStyle w:val="FPaDNormal"/>
        <w:shd w:val="clear" w:color="auto" w:fill="FFC000"/>
        <w:spacing w:before="40" w:after="40"/>
        <w:rPr>
          <w:color w:val="000000"/>
          <w:sz w:val="24"/>
        </w:rPr>
      </w:pPr>
    </w:p>
    <w:p w:rsidR="008F3D0E" w:rsidRPr="00AF16D0" w:rsidRDefault="008F3D0E"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2</w:t>
      </w:r>
      <w:r w:rsidRPr="00AF16D0">
        <w:rPr>
          <w:color w:val="000000"/>
          <w:sz w:val="24"/>
        </w:rPr>
        <w:t xml:space="preserve"> = 1 000 Hz</w:t>
      </w:r>
      <w:r w:rsidRPr="00AF16D0">
        <w:rPr>
          <w:color w:val="000000"/>
          <w:sz w:val="24"/>
        </w:rPr>
        <w:tab/>
      </w:r>
      <w:r w:rsidRPr="00AF16D0">
        <w:rPr>
          <w:color w:val="000000"/>
          <w:sz w:val="24"/>
        </w:rPr>
        <w:tab/>
      </w:r>
      <w:r w:rsidRPr="00DC5A80">
        <w:rPr>
          <w:i/>
          <w:color w:val="000000"/>
          <w:sz w:val="24"/>
        </w:rPr>
        <w:t>α</w:t>
      </w:r>
      <w:r w:rsidRPr="00AF16D0">
        <w:rPr>
          <w:color w:val="000000"/>
          <w:sz w:val="24"/>
          <w:vertAlign w:val="subscript"/>
        </w:rPr>
        <w:t>1</w:t>
      </w:r>
      <w:proofErr w:type="gramStart"/>
      <w:r w:rsidRPr="00AF16D0">
        <w:rPr>
          <w:color w:val="000000"/>
          <w:sz w:val="24"/>
          <w:vertAlign w:val="subscript"/>
        </w:rPr>
        <w:t>,2</w:t>
      </w:r>
      <w:proofErr w:type="gramEnd"/>
      <w:r w:rsidRPr="00AF16D0">
        <w:rPr>
          <w:color w:val="000000"/>
          <w:sz w:val="24"/>
        </w:rPr>
        <w:t xml:space="preserve"> = </w:t>
      </w:r>
      <w:r w:rsidR="00F538E1" w:rsidRPr="00AF16D0">
        <w:rPr>
          <w:color w:val="000000"/>
          <w:sz w:val="24"/>
        </w:rPr>
        <w:t>0,902</w:t>
      </w:r>
      <w:r w:rsidRPr="00AF16D0">
        <w:rPr>
          <w:color w:val="000000"/>
          <w:sz w:val="24"/>
        </w:rPr>
        <w:tab/>
      </w:r>
      <w:r w:rsidR="00DC5A80">
        <w:rPr>
          <w:color w:val="000000"/>
          <w:sz w:val="24"/>
        </w:rPr>
        <w:tab/>
      </w:r>
      <w:r w:rsidRPr="00AF16D0">
        <w:rPr>
          <w:color w:val="000000"/>
          <w:sz w:val="24"/>
        </w:rPr>
        <w:tab/>
      </w:r>
      <w:r w:rsidRPr="00DC5A80">
        <w:rPr>
          <w:i/>
          <w:color w:val="000000"/>
          <w:sz w:val="24"/>
        </w:rPr>
        <w:t>α</w:t>
      </w:r>
      <w:r w:rsidRPr="00AF16D0">
        <w:rPr>
          <w:color w:val="000000"/>
          <w:sz w:val="24"/>
          <w:vertAlign w:val="subscript"/>
        </w:rPr>
        <w:t>2,2</w:t>
      </w:r>
      <w:r w:rsidRPr="00AF16D0">
        <w:rPr>
          <w:color w:val="000000"/>
          <w:sz w:val="24"/>
        </w:rPr>
        <w:t xml:space="preserve"> = </w:t>
      </w:r>
      <w:r w:rsidR="00F538E1" w:rsidRPr="00AF16D0">
        <w:rPr>
          <w:color w:val="000000"/>
          <w:sz w:val="24"/>
        </w:rPr>
        <w:t>0,896</w:t>
      </w:r>
    </w:p>
    <w:p w:rsidR="008F3D0E" w:rsidRPr="00AF16D0" w:rsidRDefault="008F3D0E" w:rsidP="00AF16D0">
      <w:pPr>
        <w:pStyle w:val="FPaDNormal"/>
        <w:shd w:val="clear" w:color="auto" w:fill="FFC000"/>
        <w:spacing w:before="40" w:after="40"/>
        <w:rPr>
          <w:color w:val="000000"/>
          <w:sz w:val="24"/>
        </w:rPr>
      </w:pPr>
    </w:p>
    <w:p w:rsidR="008F3D0E" w:rsidRPr="00AF16D0" w:rsidRDefault="008F3D0E" w:rsidP="00AF16D0">
      <w:pPr>
        <w:pStyle w:val="FPaDNormal"/>
        <w:shd w:val="clear" w:color="auto" w:fill="FFC000"/>
        <w:spacing w:before="40" w:after="40"/>
        <w:rPr>
          <w:color w:val="000000"/>
          <w:sz w:val="24"/>
        </w:rPr>
      </w:pPr>
      <w:r w:rsidRPr="00DC5A80">
        <w:rPr>
          <w:i/>
          <w:color w:val="000000"/>
          <w:sz w:val="24"/>
        </w:rPr>
        <w:t>ν</w:t>
      </w:r>
      <w:r w:rsidRPr="00AF16D0">
        <w:rPr>
          <w:color w:val="000000"/>
          <w:sz w:val="24"/>
          <w:vertAlign w:val="subscript"/>
        </w:rPr>
        <w:t>3</w:t>
      </w:r>
      <w:r w:rsidRPr="00AF16D0">
        <w:rPr>
          <w:color w:val="000000"/>
          <w:sz w:val="24"/>
        </w:rPr>
        <w:t xml:space="preserve"> = 10 000 Hz</w:t>
      </w:r>
      <w:r w:rsidRPr="00AF16D0">
        <w:rPr>
          <w:color w:val="000000"/>
          <w:sz w:val="24"/>
        </w:rPr>
        <w:tab/>
      </w:r>
      <w:r w:rsidRPr="00AF16D0">
        <w:rPr>
          <w:color w:val="000000"/>
          <w:sz w:val="24"/>
        </w:rPr>
        <w:tab/>
      </w:r>
      <w:r w:rsidRPr="00DC5A80">
        <w:rPr>
          <w:i/>
          <w:color w:val="000000"/>
          <w:sz w:val="24"/>
        </w:rPr>
        <w:t>α</w:t>
      </w:r>
      <w:r w:rsidRPr="00AF16D0">
        <w:rPr>
          <w:color w:val="000000"/>
          <w:sz w:val="24"/>
          <w:vertAlign w:val="subscript"/>
        </w:rPr>
        <w:t>1</w:t>
      </w:r>
      <w:proofErr w:type="gramStart"/>
      <w:r w:rsidRPr="00AF16D0">
        <w:rPr>
          <w:color w:val="000000"/>
          <w:sz w:val="24"/>
          <w:vertAlign w:val="subscript"/>
        </w:rPr>
        <w:t>,3</w:t>
      </w:r>
      <w:proofErr w:type="gramEnd"/>
      <w:r w:rsidRPr="00AF16D0">
        <w:rPr>
          <w:color w:val="000000"/>
          <w:sz w:val="24"/>
        </w:rPr>
        <w:t xml:space="preserve"> = </w:t>
      </w:r>
      <w:r w:rsidR="00F538E1" w:rsidRPr="00AF16D0">
        <w:rPr>
          <w:color w:val="000000"/>
          <w:sz w:val="24"/>
        </w:rPr>
        <w:t>0,964</w:t>
      </w:r>
      <w:r w:rsidRPr="00AF16D0">
        <w:rPr>
          <w:color w:val="000000"/>
          <w:sz w:val="24"/>
        </w:rPr>
        <w:tab/>
      </w:r>
      <w:r w:rsidR="00DC5A80">
        <w:rPr>
          <w:color w:val="000000"/>
          <w:sz w:val="24"/>
        </w:rPr>
        <w:tab/>
      </w:r>
      <w:r w:rsidRPr="00AF16D0">
        <w:rPr>
          <w:color w:val="000000"/>
          <w:sz w:val="24"/>
        </w:rPr>
        <w:tab/>
      </w:r>
      <w:r w:rsidRPr="00DC5A80">
        <w:rPr>
          <w:i/>
          <w:color w:val="000000"/>
          <w:sz w:val="24"/>
        </w:rPr>
        <w:t>α</w:t>
      </w:r>
      <w:r w:rsidRPr="00AF16D0">
        <w:rPr>
          <w:color w:val="000000"/>
          <w:sz w:val="24"/>
          <w:vertAlign w:val="subscript"/>
        </w:rPr>
        <w:t>2,3</w:t>
      </w:r>
      <w:r w:rsidRPr="00AF16D0">
        <w:rPr>
          <w:color w:val="000000"/>
          <w:sz w:val="24"/>
        </w:rPr>
        <w:t xml:space="preserve"> = </w:t>
      </w:r>
      <w:r w:rsidR="00F538E1" w:rsidRPr="00AF16D0">
        <w:rPr>
          <w:color w:val="000000"/>
          <w:sz w:val="24"/>
        </w:rPr>
        <w:t>0,962</w:t>
      </w:r>
    </w:p>
    <w:p w:rsidR="008F3D0E" w:rsidRPr="00AF16D0" w:rsidRDefault="008F3D0E" w:rsidP="00AF16D0">
      <w:pPr>
        <w:pStyle w:val="FPaDNormal"/>
        <w:shd w:val="clear" w:color="auto" w:fill="FFC000"/>
        <w:spacing w:before="40" w:after="40"/>
        <w:rPr>
          <w:color w:val="000000"/>
          <w:sz w:val="24"/>
        </w:rPr>
      </w:pPr>
    </w:p>
    <w:p w:rsidR="000C42D5" w:rsidRPr="00AF16D0" w:rsidRDefault="000C42D5" w:rsidP="00AF16D0">
      <w:pPr>
        <w:pStyle w:val="FPaDNormal"/>
        <w:spacing w:before="40" w:after="40"/>
        <w:rPr>
          <w:color w:val="000000"/>
          <w:sz w:val="24"/>
        </w:rPr>
      </w:pPr>
    </w:p>
    <w:p w:rsidR="00E9336A" w:rsidRPr="00AF16D0" w:rsidRDefault="00E9336A" w:rsidP="00AF16D0">
      <w:pPr>
        <w:pStyle w:val="FPaDNormal"/>
        <w:spacing w:before="40" w:after="40"/>
        <w:rPr>
          <w:color w:val="000000"/>
          <w:sz w:val="24"/>
        </w:rPr>
      </w:pPr>
      <w:r w:rsidRPr="00AF16D0">
        <w:rPr>
          <w:b/>
          <w:color w:val="000000"/>
          <w:sz w:val="24"/>
        </w:rPr>
        <w:t>5.</w:t>
      </w:r>
      <w:r w:rsidRPr="00AF16D0">
        <w:rPr>
          <w:color w:val="000000"/>
          <w:sz w:val="24"/>
        </w:rPr>
        <w:t xml:space="preserve"> </w:t>
      </w:r>
      <w:r w:rsidR="001D6907" w:rsidRPr="00AF16D0">
        <w:rPr>
          <w:sz w:val="24"/>
        </w:rPr>
        <w:t xml:space="preserve">Una pared </w:t>
      </w:r>
      <w:r w:rsidR="00953FE1" w:rsidRPr="00AF16D0">
        <w:rPr>
          <w:sz w:val="24"/>
        </w:rPr>
        <w:t xml:space="preserve">de 14 m de largo por 3 m de alto </w:t>
      </w:r>
      <w:r w:rsidR="001D6907" w:rsidRPr="00AF16D0">
        <w:rPr>
          <w:sz w:val="24"/>
        </w:rPr>
        <w:t>está formada por tres tipos de materiales, un material ocupa un 14 % de la superficie de la pared y tiene un aislamiento acústico de 25 dB. Otro material ocupa un 37 % y tiene un aislamiento de 15 dB, y el tercer material tiene un aislamiento de 38 dB. Calcular el aislamiento acústico global.</w:t>
      </w:r>
    </w:p>
    <w:p w:rsidR="005C1716" w:rsidRPr="00AF16D0" w:rsidRDefault="005C1716" w:rsidP="00AF16D0">
      <w:pPr>
        <w:pStyle w:val="FPaDNormal"/>
        <w:spacing w:before="40" w:after="40"/>
        <w:rPr>
          <w:color w:val="000000"/>
          <w:sz w:val="24"/>
        </w:rPr>
      </w:pPr>
    </w:p>
    <w:p w:rsidR="00505676" w:rsidRPr="00AF16D0" w:rsidRDefault="00B62987" w:rsidP="00AF16D0">
      <w:pPr>
        <w:pStyle w:val="FPaDNormal"/>
        <w:shd w:val="clear" w:color="auto" w:fill="FFC000"/>
        <w:spacing w:before="40" w:after="40"/>
        <w:rPr>
          <w:color w:val="000000"/>
          <w:sz w:val="24"/>
        </w:rPr>
      </w:pPr>
      <w:r w:rsidRPr="00AF16D0">
        <w:rPr>
          <w:color w:val="000000"/>
          <w:sz w:val="24"/>
        </w:rPr>
        <w:t xml:space="preserve">Según el enunciado del problema </w:t>
      </w:r>
      <w:r w:rsidR="00DC5A80">
        <w:rPr>
          <w:color w:val="000000"/>
          <w:sz w:val="24"/>
        </w:rPr>
        <w:t>una</w:t>
      </w:r>
      <w:r w:rsidRPr="00AF16D0">
        <w:rPr>
          <w:color w:val="000000"/>
          <w:sz w:val="24"/>
        </w:rPr>
        <w:t xml:space="preserve"> pared </w:t>
      </w:r>
      <w:r w:rsidR="00DC5A80">
        <w:rPr>
          <w:color w:val="000000"/>
          <w:sz w:val="24"/>
        </w:rPr>
        <w:t>tiene</w:t>
      </w:r>
      <w:r w:rsidRPr="00AF16D0">
        <w:rPr>
          <w:color w:val="000000"/>
          <w:sz w:val="24"/>
        </w:rPr>
        <w:t xml:space="preserve"> tres tipos de materiales, por lo que para calcular el aislamiento acústico global </w:t>
      </w:r>
      <w:r w:rsidR="00DC5A80">
        <w:rPr>
          <w:color w:val="000000"/>
          <w:sz w:val="24"/>
        </w:rPr>
        <w:t xml:space="preserve">se </w:t>
      </w:r>
      <w:r w:rsidRPr="00AF16D0">
        <w:rPr>
          <w:color w:val="000000"/>
          <w:sz w:val="24"/>
        </w:rPr>
        <w:t>utilizar</w:t>
      </w:r>
      <w:r w:rsidR="00DC5A80">
        <w:rPr>
          <w:color w:val="000000"/>
          <w:sz w:val="24"/>
        </w:rPr>
        <w:t>á</w:t>
      </w:r>
      <w:r w:rsidRPr="00AF16D0">
        <w:rPr>
          <w:color w:val="000000"/>
          <w:sz w:val="24"/>
        </w:rPr>
        <w:t xml:space="preserve"> la ecuación (6.5)</w:t>
      </w:r>
      <w:r w:rsidR="00505676" w:rsidRPr="00AF16D0">
        <w:rPr>
          <w:color w:val="000000"/>
          <w:sz w:val="24"/>
        </w:rPr>
        <w:t>:</w:t>
      </w:r>
    </w:p>
    <w:p w:rsidR="00505676" w:rsidRPr="00AF16D0" w:rsidRDefault="00505676" w:rsidP="00AF16D0">
      <w:pPr>
        <w:pStyle w:val="FPaDNormal"/>
        <w:shd w:val="clear" w:color="auto" w:fill="FFC000"/>
        <w:spacing w:before="40" w:after="40"/>
        <w:rPr>
          <w:color w:val="000000"/>
          <w:sz w:val="24"/>
        </w:rPr>
      </w:pPr>
    </w:p>
    <w:p w:rsidR="00B62987" w:rsidRPr="00AF16D0" w:rsidRDefault="00913181" w:rsidP="00AF16D0">
      <w:pPr>
        <w:shd w:val="clear" w:color="auto" w:fill="FFC000"/>
        <w:spacing w:before="40" w:after="40"/>
        <w:jc w:val="both"/>
        <w:rPr>
          <w:sz w:val="24"/>
        </w:rPr>
      </w:pPr>
      <w:r w:rsidRPr="00AF16D0">
        <w:rPr>
          <w:color w:val="000000"/>
          <w:position w:val="-54"/>
          <w:sz w:val="24"/>
        </w:rPr>
        <w:object w:dxaOrig="5520" w:dyaOrig="1100">
          <v:shape id="_x0000_i1027" type="#_x0000_t75" style="width:276.1pt;height:55.1pt" o:ole="">
            <v:imagedata r:id="rId9" o:title=""/>
          </v:shape>
          <o:OLEObject Type="Embed" ProgID="Equation.3" ShapeID="_x0000_i1027" DrawAspect="Content" ObjectID="_1659908170" r:id="rId10"/>
        </w:object>
      </w:r>
    </w:p>
    <w:p w:rsidR="00B62987" w:rsidRPr="00AF16D0" w:rsidRDefault="00B62987" w:rsidP="00AF16D0">
      <w:pPr>
        <w:pStyle w:val="FPaDNormal"/>
        <w:shd w:val="clear" w:color="auto" w:fill="FFC000"/>
        <w:spacing w:before="40" w:after="40"/>
        <w:rPr>
          <w:color w:val="000000"/>
          <w:sz w:val="24"/>
        </w:rPr>
      </w:pPr>
    </w:p>
    <w:sectPr w:rsidR="00B62987" w:rsidRPr="00AF16D0" w:rsidSect="00AF16D0">
      <w:pgSz w:w="11905" w:h="16837"/>
      <w:pgMar w:top="1134" w:right="1134" w:bottom="1134" w:left="1134" w:header="720" w:footer="720" w:gutter="0"/>
      <w:cols w:space="720"/>
      <w:titlePg/>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67E0D12"/>
    <w:lvl w:ilvl="0">
      <w:start w:val="1"/>
      <w:numFmt w:val="decimal"/>
      <w:lvlText w:val="%1."/>
      <w:lvlJc w:val="left"/>
      <w:pPr>
        <w:tabs>
          <w:tab w:val="num" w:pos="1492"/>
        </w:tabs>
        <w:ind w:left="1492" w:hanging="360"/>
      </w:pPr>
    </w:lvl>
  </w:abstractNum>
  <w:abstractNum w:abstractNumId="1">
    <w:nsid w:val="FFFFFF7D"/>
    <w:multiLevelType w:val="singleLevel"/>
    <w:tmpl w:val="577232F0"/>
    <w:lvl w:ilvl="0">
      <w:start w:val="1"/>
      <w:numFmt w:val="decimal"/>
      <w:lvlText w:val="%1."/>
      <w:lvlJc w:val="left"/>
      <w:pPr>
        <w:tabs>
          <w:tab w:val="num" w:pos="1209"/>
        </w:tabs>
        <w:ind w:left="1209" w:hanging="360"/>
      </w:pPr>
    </w:lvl>
  </w:abstractNum>
  <w:abstractNum w:abstractNumId="2">
    <w:nsid w:val="FFFFFF7E"/>
    <w:multiLevelType w:val="singleLevel"/>
    <w:tmpl w:val="783C1454"/>
    <w:lvl w:ilvl="0">
      <w:start w:val="1"/>
      <w:numFmt w:val="decimal"/>
      <w:lvlText w:val="%1."/>
      <w:lvlJc w:val="left"/>
      <w:pPr>
        <w:tabs>
          <w:tab w:val="num" w:pos="926"/>
        </w:tabs>
        <w:ind w:left="926" w:hanging="360"/>
      </w:pPr>
    </w:lvl>
  </w:abstractNum>
  <w:abstractNum w:abstractNumId="3">
    <w:nsid w:val="FFFFFF7F"/>
    <w:multiLevelType w:val="singleLevel"/>
    <w:tmpl w:val="DAC088D0"/>
    <w:lvl w:ilvl="0">
      <w:start w:val="1"/>
      <w:numFmt w:val="decimal"/>
      <w:lvlText w:val="%1."/>
      <w:lvlJc w:val="left"/>
      <w:pPr>
        <w:tabs>
          <w:tab w:val="num" w:pos="643"/>
        </w:tabs>
        <w:ind w:left="643" w:hanging="360"/>
      </w:pPr>
    </w:lvl>
  </w:abstractNum>
  <w:abstractNum w:abstractNumId="4">
    <w:nsid w:val="FFFFFF80"/>
    <w:multiLevelType w:val="singleLevel"/>
    <w:tmpl w:val="135286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089D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7623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20D0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D0343A"/>
    <w:lvl w:ilvl="0">
      <w:start w:val="1"/>
      <w:numFmt w:val="decimal"/>
      <w:lvlText w:val="%1."/>
      <w:lvlJc w:val="left"/>
      <w:pPr>
        <w:tabs>
          <w:tab w:val="num" w:pos="360"/>
        </w:tabs>
        <w:ind w:left="360" w:hanging="360"/>
      </w:pPr>
    </w:lvl>
  </w:abstractNum>
  <w:abstractNum w:abstractNumId="9">
    <w:nsid w:val="FFFFFF89"/>
    <w:multiLevelType w:val="singleLevel"/>
    <w:tmpl w:val="91EA241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1CE03A0A"/>
    <w:lvl w:ilvl="0">
      <w:start w:val="1"/>
      <w:numFmt w:val="decimal"/>
      <w:pStyle w:val="Ttulo1"/>
      <w:lvlText w:val="%1."/>
      <w:lvlJc w:val="left"/>
      <w:pPr>
        <w:tabs>
          <w:tab w:val="num" w:pos="360"/>
        </w:tabs>
        <w:ind w:left="360" w:hanging="360"/>
      </w:pPr>
    </w:lvl>
    <w:lvl w:ilvl="1">
      <w:start w:val="1"/>
      <w:numFmt w:val="decimal"/>
      <w:pStyle w:val="Ttulo2"/>
      <w:lvlText w:val="%1.%2"/>
      <w:lvlJc w:val="left"/>
      <w:pPr>
        <w:tabs>
          <w:tab w:val="num" w:pos="360"/>
        </w:tabs>
        <w:ind w:left="360" w:hanging="360"/>
      </w:pPr>
    </w:lvl>
    <w:lvl w:ilvl="2">
      <w:start w:val="1"/>
      <w:numFmt w:val="decimal"/>
      <w:pStyle w:val="Ttulo3"/>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00000002"/>
    <w:multiLevelType w:val="multilevel"/>
    <w:tmpl w:val="00000002"/>
    <w:name w:val="WW8Num9"/>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3"/>
    <w:multiLevelType w:val="multilevel"/>
    <w:tmpl w:val="D488FBF4"/>
    <w:name w:val="WW8Num12"/>
    <w:lvl w:ilvl="0">
      <w:start w:val="1"/>
      <w:numFmt w:val="lowerLetter"/>
      <w:pStyle w:val="FPaDAutoevarespuestacorrecta"/>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4"/>
    <w:multiLevelType w:val="multilevel"/>
    <w:tmpl w:val="00000004"/>
    <w:name w:val="WW8Num15"/>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05"/>
    <w:multiLevelType w:val="multilevel"/>
    <w:tmpl w:val="00000005"/>
    <w:name w:val="WW8Num18"/>
    <w:lvl w:ilvl="0">
      <w:start w:val="1"/>
      <w:numFmt w:val="lowerLetter"/>
      <w:lvlText w:val="%1)"/>
      <w:lvlJc w:val="left"/>
      <w:pPr>
        <w:tabs>
          <w:tab w:val="num" w:pos="720"/>
        </w:tabs>
        <w:ind w:left="720" w:hanging="360"/>
      </w:pPr>
      <w:rPr>
        <w:color w:val="333399"/>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3F0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3B27E2"/>
    <w:rsid w:val="0000022E"/>
    <w:rsid w:val="00002409"/>
    <w:rsid w:val="0000342D"/>
    <w:rsid w:val="00003AB8"/>
    <w:rsid w:val="0002327D"/>
    <w:rsid w:val="00031050"/>
    <w:rsid w:val="0003144E"/>
    <w:rsid w:val="000352EC"/>
    <w:rsid w:val="00090C65"/>
    <w:rsid w:val="000912F5"/>
    <w:rsid w:val="000949DD"/>
    <w:rsid w:val="000C0212"/>
    <w:rsid w:val="000C2FF2"/>
    <w:rsid w:val="000C42D5"/>
    <w:rsid w:val="000D7043"/>
    <w:rsid w:val="000F4380"/>
    <w:rsid w:val="001321E0"/>
    <w:rsid w:val="0013228F"/>
    <w:rsid w:val="00194682"/>
    <w:rsid w:val="001B0D00"/>
    <w:rsid w:val="001C461A"/>
    <w:rsid w:val="001C6D51"/>
    <w:rsid w:val="001D6907"/>
    <w:rsid w:val="001E7BB1"/>
    <w:rsid w:val="001F31CC"/>
    <w:rsid w:val="002037A9"/>
    <w:rsid w:val="00203D7C"/>
    <w:rsid w:val="002620D3"/>
    <w:rsid w:val="002670BD"/>
    <w:rsid w:val="00297AE4"/>
    <w:rsid w:val="002B335E"/>
    <w:rsid w:val="002D52FE"/>
    <w:rsid w:val="00316027"/>
    <w:rsid w:val="003326C4"/>
    <w:rsid w:val="00361A50"/>
    <w:rsid w:val="00362EDE"/>
    <w:rsid w:val="003A617B"/>
    <w:rsid w:val="003B27E2"/>
    <w:rsid w:val="003E775E"/>
    <w:rsid w:val="00404F5E"/>
    <w:rsid w:val="0042084C"/>
    <w:rsid w:val="0044133C"/>
    <w:rsid w:val="00445F85"/>
    <w:rsid w:val="004515D1"/>
    <w:rsid w:val="00453A44"/>
    <w:rsid w:val="00456776"/>
    <w:rsid w:val="00485EF1"/>
    <w:rsid w:val="004A37BF"/>
    <w:rsid w:val="004B7CC2"/>
    <w:rsid w:val="004E3D00"/>
    <w:rsid w:val="004F0DB7"/>
    <w:rsid w:val="00505676"/>
    <w:rsid w:val="0053136E"/>
    <w:rsid w:val="005438C8"/>
    <w:rsid w:val="00546D4C"/>
    <w:rsid w:val="00546F48"/>
    <w:rsid w:val="0055347D"/>
    <w:rsid w:val="00564B07"/>
    <w:rsid w:val="005813B9"/>
    <w:rsid w:val="00586142"/>
    <w:rsid w:val="005A2DA1"/>
    <w:rsid w:val="005A6E46"/>
    <w:rsid w:val="005C1716"/>
    <w:rsid w:val="0060075C"/>
    <w:rsid w:val="00601B6D"/>
    <w:rsid w:val="0066771E"/>
    <w:rsid w:val="0068537B"/>
    <w:rsid w:val="00686B75"/>
    <w:rsid w:val="00687D37"/>
    <w:rsid w:val="00697EB1"/>
    <w:rsid w:val="006B5F59"/>
    <w:rsid w:val="006C5FC6"/>
    <w:rsid w:val="006D3562"/>
    <w:rsid w:val="006D6D7E"/>
    <w:rsid w:val="006D6DC2"/>
    <w:rsid w:val="006E2160"/>
    <w:rsid w:val="006E36B8"/>
    <w:rsid w:val="007228B2"/>
    <w:rsid w:val="00723734"/>
    <w:rsid w:val="00734D73"/>
    <w:rsid w:val="00764F86"/>
    <w:rsid w:val="00770AB8"/>
    <w:rsid w:val="007819ED"/>
    <w:rsid w:val="00796D90"/>
    <w:rsid w:val="00830915"/>
    <w:rsid w:val="00871DE9"/>
    <w:rsid w:val="00894A96"/>
    <w:rsid w:val="008D1DAB"/>
    <w:rsid w:val="008D73BC"/>
    <w:rsid w:val="008F37AE"/>
    <w:rsid w:val="008F3D0E"/>
    <w:rsid w:val="00913181"/>
    <w:rsid w:val="00917CA1"/>
    <w:rsid w:val="00925739"/>
    <w:rsid w:val="00930E63"/>
    <w:rsid w:val="00953FE1"/>
    <w:rsid w:val="009A4BAC"/>
    <w:rsid w:val="00A01C57"/>
    <w:rsid w:val="00A15946"/>
    <w:rsid w:val="00A3513A"/>
    <w:rsid w:val="00A40911"/>
    <w:rsid w:val="00A46F80"/>
    <w:rsid w:val="00AD0211"/>
    <w:rsid w:val="00AE4076"/>
    <w:rsid w:val="00AF16D0"/>
    <w:rsid w:val="00B1217B"/>
    <w:rsid w:val="00B12465"/>
    <w:rsid w:val="00B26771"/>
    <w:rsid w:val="00B32651"/>
    <w:rsid w:val="00B452EA"/>
    <w:rsid w:val="00B62987"/>
    <w:rsid w:val="00B66718"/>
    <w:rsid w:val="00BA5540"/>
    <w:rsid w:val="00BB3665"/>
    <w:rsid w:val="00BE3478"/>
    <w:rsid w:val="00C22B22"/>
    <w:rsid w:val="00C300DE"/>
    <w:rsid w:val="00C308E1"/>
    <w:rsid w:val="00C7779C"/>
    <w:rsid w:val="00C83873"/>
    <w:rsid w:val="00C9232E"/>
    <w:rsid w:val="00CC145B"/>
    <w:rsid w:val="00CD556C"/>
    <w:rsid w:val="00CE2747"/>
    <w:rsid w:val="00CE2BBB"/>
    <w:rsid w:val="00D13D78"/>
    <w:rsid w:val="00D21FB4"/>
    <w:rsid w:val="00D301D1"/>
    <w:rsid w:val="00D40F6B"/>
    <w:rsid w:val="00D509EE"/>
    <w:rsid w:val="00D76124"/>
    <w:rsid w:val="00D76F77"/>
    <w:rsid w:val="00DC5A80"/>
    <w:rsid w:val="00DD3366"/>
    <w:rsid w:val="00E51CDD"/>
    <w:rsid w:val="00E652DE"/>
    <w:rsid w:val="00E9336A"/>
    <w:rsid w:val="00EA77E9"/>
    <w:rsid w:val="00EB074A"/>
    <w:rsid w:val="00F134A3"/>
    <w:rsid w:val="00F36351"/>
    <w:rsid w:val="00F41A7F"/>
    <w:rsid w:val="00F538E1"/>
    <w:rsid w:val="00F66EDE"/>
    <w:rsid w:val="00F8478D"/>
    <w:rsid w:val="00F90B75"/>
    <w:rsid w:val="00FD3A98"/>
    <w:rsid w:val="00FD7417"/>
    <w:rsid w:val="00FF3E3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3366"/>
    <w:pPr>
      <w:suppressAutoHyphens/>
    </w:pPr>
    <w:rPr>
      <w:szCs w:val="24"/>
      <w:lang w:eastAsia="ar-SA"/>
    </w:rPr>
  </w:style>
  <w:style w:type="paragraph" w:styleId="Ttulo1">
    <w:name w:val="heading 1"/>
    <w:basedOn w:val="Normal"/>
    <w:next w:val="Normal"/>
    <w:qFormat/>
    <w:rsid w:val="00DD3366"/>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DD3366"/>
    <w:pPr>
      <w:keepNext/>
      <w:numPr>
        <w:ilvl w:val="1"/>
        <w:numId w:val="1"/>
      </w:numPr>
      <w:spacing w:before="240" w:after="60"/>
      <w:outlineLvl w:val="1"/>
    </w:pPr>
    <w:rPr>
      <w:rFonts w:ascii="Arial" w:hAnsi="Arial" w:cs="Arial"/>
      <w:bCs/>
      <w:iCs/>
      <w:sz w:val="28"/>
      <w:szCs w:val="28"/>
    </w:rPr>
  </w:style>
  <w:style w:type="paragraph" w:styleId="Ttulo3">
    <w:name w:val="heading 3"/>
    <w:basedOn w:val="Normal"/>
    <w:next w:val="Normal"/>
    <w:qFormat/>
    <w:rsid w:val="00DD3366"/>
    <w:pPr>
      <w:keepNext/>
      <w:numPr>
        <w:ilvl w:val="2"/>
        <w:numId w:val="1"/>
      </w:numPr>
      <w:spacing w:before="240" w:after="60"/>
      <w:outlineLvl w:val="2"/>
    </w:pPr>
    <w:rPr>
      <w:rFonts w:ascii="Arial" w:hAnsi="Arial" w:cs="Arial"/>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9z0">
    <w:name w:val="WW8Num9z0"/>
    <w:rsid w:val="00DD3366"/>
    <w:rPr>
      <w:color w:val="333399"/>
      <w:szCs w:val="24"/>
    </w:rPr>
  </w:style>
  <w:style w:type="character" w:customStyle="1" w:styleId="WW8Num10z0">
    <w:name w:val="WW8Num10z0"/>
    <w:rsid w:val="00DD3366"/>
    <w:rPr>
      <w:color w:val="333399"/>
      <w:szCs w:val="24"/>
    </w:rPr>
  </w:style>
  <w:style w:type="character" w:customStyle="1" w:styleId="WW8Num12z0">
    <w:name w:val="WW8Num12z0"/>
    <w:rsid w:val="00DD3366"/>
    <w:rPr>
      <w:color w:val="333399"/>
      <w:szCs w:val="24"/>
    </w:rPr>
  </w:style>
  <w:style w:type="character" w:customStyle="1" w:styleId="WW8Num15z0">
    <w:name w:val="WW8Num15z0"/>
    <w:rsid w:val="00DD3366"/>
    <w:rPr>
      <w:color w:val="333399"/>
      <w:szCs w:val="24"/>
    </w:rPr>
  </w:style>
  <w:style w:type="character" w:customStyle="1" w:styleId="WW8Num18z0">
    <w:name w:val="WW8Num18z0"/>
    <w:rsid w:val="00DD3366"/>
    <w:rPr>
      <w:color w:val="333399"/>
      <w:szCs w:val="24"/>
    </w:rPr>
  </w:style>
  <w:style w:type="character" w:customStyle="1" w:styleId="WW8Num20z0">
    <w:name w:val="WW8Num20z0"/>
    <w:rsid w:val="00DD3366"/>
    <w:rPr>
      <w:color w:val="333399"/>
      <w:szCs w:val="24"/>
    </w:rPr>
  </w:style>
  <w:style w:type="character" w:customStyle="1" w:styleId="Fuentedeprrafopredeter1">
    <w:name w:val="Fuente de párrafo predeter.1"/>
    <w:rsid w:val="00DD3366"/>
  </w:style>
  <w:style w:type="character" w:customStyle="1" w:styleId="Cuestiones">
    <w:name w:val="Cuestiones"/>
    <w:basedOn w:val="Fuentedeprrafopredeter1"/>
    <w:rsid w:val="00DD3366"/>
    <w:rPr>
      <w:color w:val="333399"/>
    </w:rPr>
  </w:style>
  <w:style w:type="character" w:customStyle="1" w:styleId="AUTOEVALUACION">
    <w:name w:val="AUTOEVALUACION"/>
    <w:basedOn w:val="Fuentedeprrafopredeter1"/>
    <w:rsid w:val="00DD3366"/>
    <w:rPr>
      <w:b/>
      <w:bCs/>
      <w:color w:val="333399"/>
      <w:sz w:val="28"/>
      <w:szCs w:val="28"/>
    </w:rPr>
  </w:style>
  <w:style w:type="character" w:customStyle="1" w:styleId="PARASABERMAS">
    <w:name w:val="PARASABERMAS"/>
    <w:basedOn w:val="Fuentedeprrafopredeter1"/>
    <w:rsid w:val="00DD3366"/>
    <w:rPr>
      <w:b/>
      <w:bCs/>
      <w:sz w:val="28"/>
      <w:szCs w:val="28"/>
    </w:rPr>
  </w:style>
  <w:style w:type="character" w:styleId="Hipervnculo">
    <w:name w:val="Hyperlink"/>
    <w:basedOn w:val="Fuentedeprrafopredeter1"/>
    <w:rsid w:val="00DD3366"/>
    <w:rPr>
      <w:color w:val="0000FF"/>
      <w:u w:val="single"/>
    </w:rPr>
  </w:style>
  <w:style w:type="character" w:customStyle="1" w:styleId="Refdecomentario1">
    <w:name w:val="Ref. de comentario1"/>
    <w:basedOn w:val="Fuentedeprrafopredeter1"/>
    <w:rsid w:val="00DD3366"/>
    <w:rPr>
      <w:sz w:val="16"/>
      <w:szCs w:val="16"/>
    </w:rPr>
  </w:style>
  <w:style w:type="paragraph" w:customStyle="1" w:styleId="Encabezado1">
    <w:name w:val="Encabezado1"/>
    <w:basedOn w:val="Normal"/>
    <w:next w:val="Textoindependiente"/>
    <w:rsid w:val="00DD3366"/>
    <w:pPr>
      <w:keepNext/>
      <w:spacing w:before="240" w:after="120"/>
    </w:pPr>
    <w:rPr>
      <w:rFonts w:ascii="Arial" w:eastAsia="Arial Unicode MS" w:hAnsi="Arial" w:cs="Tahoma"/>
      <w:sz w:val="28"/>
      <w:szCs w:val="28"/>
    </w:rPr>
  </w:style>
  <w:style w:type="paragraph" w:styleId="Textoindependiente">
    <w:name w:val="Body Text"/>
    <w:basedOn w:val="Normal"/>
    <w:rsid w:val="00DD3366"/>
    <w:pPr>
      <w:spacing w:after="120"/>
    </w:pPr>
  </w:style>
  <w:style w:type="paragraph" w:styleId="Lista">
    <w:name w:val="List"/>
    <w:basedOn w:val="Textoindependiente"/>
    <w:rsid w:val="00DD3366"/>
    <w:rPr>
      <w:rFonts w:cs="Tahoma"/>
    </w:rPr>
  </w:style>
  <w:style w:type="paragraph" w:customStyle="1" w:styleId="Etiqueta">
    <w:name w:val="Etiqueta"/>
    <w:basedOn w:val="Normal"/>
    <w:rsid w:val="00DD3366"/>
    <w:pPr>
      <w:suppressLineNumbers/>
      <w:spacing w:before="120" w:after="120"/>
    </w:pPr>
    <w:rPr>
      <w:rFonts w:cs="Tahoma"/>
      <w:i/>
      <w:iCs/>
      <w:sz w:val="24"/>
    </w:rPr>
  </w:style>
  <w:style w:type="paragraph" w:customStyle="1" w:styleId="ndice">
    <w:name w:val="Índice"/>
    <w:basedOn w:val="Normal"/>
    <w:rsid w:val="00DD3366"/>
    <w:pPr>
      <w:suppressLineNumbers/>
    </w:pPr>
    <w:rPr>
      <w:rFonts w:cs="Tahoma"/>
    </w:rPr>
  </w:style>
  <w:style w:type="paragraph" w:customStyle="1" w:styleId="CDIGO">
    <w:name w:val="CÓDIGO"/>
    <w:basedOn w:val="Normal"/>
    <w:rsid w:val="00DD3366"/>
    <w:rPr>
      <w:rFonts w:ascii="Courier" w:hAnsi="Courier"/>
      <w:color w:val="008000"/>
    </w:rPr>
  </w:style>
  <w:style w:type="paragraph" w:customStyle="1" w:styleId="NOTAS">
    <w:name w:val="NOTAS"/>
    <w:basedOn w:val="Normal"/>
    <w:rsid w:val="00DD3366"/>
    <w:rPr>
      <w:rFonts w:ascii="Arial" w:hAnsi="Arial"/>
      <w:sz w:val="16"/>
    </w:rPr>
  </w:style>
  <w:style w:type="paragraph" w:customStyle="1" w:styleId="CASO">
    <w:name w:val="CASO"/>
    <w:basedOn w:val="Normal"/>
    <w:rsid w:val="00DD3366"/>
    <w:rPr>
      <w:rFonts w:ascii="Arial" w:hAnsi="Arial" w:cs="Arial"/>
      <w:color w:val="008000"/>
      <w:szCs w:val="20"/>
    </w:rPr>
  </w:style>
  <w:style w:type="paragraph" w:customStyle="1" w:styleId="ENLACE">
    <w:name w:val="ENLACE"/>
    <w:basedOn w:val="Normal"/>
    <w:rsid w:val="00DD3366"/>
    <w:pPr>
      <w:jc w:val="center"/>
    </w:pPr>
    <w:rPr>
      <w:rFonts w:ascii="Arial" w:hAnsi="Arial" w:cs="Arial"/>
      <w:sz w:val="24"/>
    </w:rPr>
  </w:style>
  <w:style w:type="paragraph" w:customStyle="1" w:styleId="URLENLACE">
    <w:name w:val="URLENLACE"/>
    <w:basedOn w:val="Normal"/>
    <w:rsid w:val="00DD3366"/>
    <w:pPr>
      <w:jc w:val="center"/>
    </w:pPr>
    <w:rPr>
      <w:sz w:val="18"/>
      <w:szCs w:val="18"/>
    </w:rPr>
  </w:style>
  <w:style w:type="paragraph" w:customStyle="1" w:styleId="Textocomentario1">
    <w:name w:val="Texto comentario1"/>
    <w:basedOn w:val="Normal"/>
    <w:rsid w:val="00DD3366"/>
    <w:rPr>
      <w:szCs w:val="20"/>
    </w:rPr>
  </w:style>
  <w:style w:type="paragraph" w:styleId="Asuntodelcomentario">
    <w:name w:val="annotation subject"/>
    <w:basedOn w:val="Textocomentario1"/>
    <w:next w:val="Textocomentario1"/>
    <w:rsid w:val="00DD3366"/>
    <w:rPr>
      <w:b/>
      <w:bCs/>
    </w:rPr>
  </w:style>
  <w:style w:type="paragraph" w:styleId="Textodeglobo">
    <w:name w:val="Balloon Text"/>
    <w:basedOn w:val="Normal"/>
    <w:rsid w:val="00DD3366"/>
    <w:rPr>
      <w:rFonts w:ascii="Tahoma" w:hAnsi="Tahoma" w:cs="Tahoma"/>
      <w:sz w:val="16"/>
      <w:szCs w:val="16"/>
    </w:rPr>
  </w:style>
  <w:style w:type="paragraph" w:customStyle="1" w:styleId="Contenidodelatabla">
    <w:name w:val="Contenido de la tabla"/>
    <w:basedOn w:val="Normal"/>
    <w:rsid w:val="00DD3366"/>
    <w:pPr>
      <w:suppressLineNumbers/>
    </w:pPr>
  </w:style>
  <w:style w:type="paragraph" w:customStyle="1" w:styleId="Encabezadodelatabla">
    <w:name w:val="Encabezado de la tabla"/>
    <w:basedOn w:val="Contenidodelatabla"/>
    <w:rsid w:val="00DD3366"/>
    <w:pPr>
      <w:jc w:val="center"/>
    </w:pPr>
    <w:rPr>
      <w:b/>
      <w:bCs/>
    </w:rPr>
  </w:style>
  <w:style w:type="paragraph" w:styleId="NormalWeb">
    <w:name w:val="Normal (Web)"/>
    <w:basedOn w:val="Normal"/>
    <w:rsid w:val="003B27E2"/>
    <w:pPr>
      <w:suppressAutoHyphens w:val="0"/>
      <w:spacing w:before="100" w:beforeAutospacing="1" w:after="119"/>
    </w:pPr>
    <w:rPr>
      <w:sz w:val="24"/>
      <w:lang w:eastAsia="es-ES"/>
    </w:rPr>
  </w:style>
  <w:style w:type="paragraph" w:customStyle="1" w:styleId="FPaDNormal">
    <w:name w:val="FPaD Normal"/>
    <w:basedOn w:val="Normal"/>
    <w:rsid w:val="00546F48"/>
    <w:pPr>
      <w:jc w:val="both"/>
    </w:pPr>
  </w:style>
  <w:style w:type="paragraph" w:customStyle="1" w:styleId="FPaDCASO">
    <w:name w:val="FPaD CASO"/>
    <w:basedOn w:val="CASO"/>
    <w:rsid w:val="00546F48"/>
    <w:pPr>
      <w:jc w:val="both"/>
    </w:pPr>
    <w:rPr>
      <w:rFonts w:ascii="Times New Roman" w:hAnsi="Times New Roman" w:cs="Times New Roman"/>
    </w:rPr>
  </w:style>
  <w:style w:type="paragraph" w:customStyle="1" w:styleId="FPaDTtulo1">
    <w:name w:val="FPaD Título 1"/>
    <w:basedOn w:val="Ttulo1"/>
    <w:next w:val="FPaDNormal"/>
    <w:rsid w:val="00546F48"/>
  </w:style>
  <w:style w:type="paragraph" w:customStyle="1" w:styleId="FPaDTtulo2">
    <w:name w:val="FPaD Título 2"/>
    <w:basedOn w:val="Ttulo2"/>
    <w:next w:val="FPaDNormal"/>
    <w:rsid w:val="00546F48"/>
  </w:style>
  <w:style w:type="paragraph" w:customStyle="1" w:styleId="FPaDTtulo3">
    <w:name w:val="FPaD Título 3"/>
    <w:basedOn w:val="Ttulo3"/>
    <w:next w:val="FPaDNormal"/>
    <w:rsid w:val="00546F48"/>
    <w:rPr>
      <w:b w:val="0"/>
      <w:sz w:val="24"/>
      <w:szCs w:val="24"/>
    </w:rPr>
  </w:style>
  <w:style w:type="paragraph" w:customStyle="1" w:styleId="FPaDTtulorecurso">
    <w:name w:val="FPaD Título recurso"/>
    <w:basedOn w:val="Normal"/>
    <w:next w:val="FPaDNormal"/>
    <w:rsid w:val="00546F48"/>
    <w:pPr>
      <w:jc w:val="center"/>
    </w:pPr>
    <w:rPr>
      <w:b/>
      <w:color w:val="0000FF"/>
      <w:sz w:val="24"/>
    </w:rPr>
  </w:style>
  <w:style w:type="paragraph" w:customStyle="1" w:styleId="FPaDArchivorecurso">
    <w:name w:val="FPaD Archivo recurso"/>
    <w:basedOn w:val="Normal"/>
    <w:next w:val="FPaDNormal"/>
    <w:rsid w:val="00C7779C"/>
    <w:pPr>
      <w:jc w:val="center"/>
    </w:pPr>
    <w:rPr>
      <w:b/>
      <w:color w:val="FF0000"/>
    </w:rPr>
  </w:style>
  <w:style w:type="paragraph" w:customStyle="1" w:styleId="FPaDTtuloAUTOEVALUACIN">
    <w:name w:val="FPaD Título AUTOEVALUACIÓN"/>
    <w:basedOn w:val="Normal"/>
    <w:rsid w:val="00C7779C"/>
    <w:rPr>
      <w:b/>
      <w:color w:val="333399"/>
      <w:sz w:val="24"/>
    </w:rPr>
  </w:style>
  <w:style w:type="paragraph" w:customStyle="1" w:styleId="FPaDPreguntaautoevaluacin">
    <w:name w:val="FPaD Pregunta autoevaluación"/>
    <w:basedOn w:val="Normal"/>
    <w:rsid w:val="00C7779C"/>
    <w:rPr>
      <w:b/>
      <w:color w:val="333399"/>
    </w:rPr>
  </w:style>
  <w:style w:type="paragraph" w:customStyle="1" w:styleId="FPaDRespuestaautoevaerror">
    <w:name w:val="FPaD Respuesta autoeva error"/>
    <w:basedOn w:val="Normal"/>
    <w:rsid w:val="00C7779C"/>
    <w:pPr>
      <w:tabs>
        <w:tab w:val="num" w:pos="720"/>
      </w:tabs>
      <w:ind w:left="720" w:hanging="360"/>
    </w:pPr>
  </w:style>
  <w:style w:type="paragraph" w:customStyle="1" w:styleId="FPaDAutoevarespuestacorrecta">
    <w:name w:val="FPaD Autoeva respuesta correcta"/>
    <w:basedOn w:val="Normal"/>
    <w:rsid w:val="00C7779C"/>
    <w:pPr>
      <w:numPr>
        <w:numId w:val="3"/>
      </w:numPr>
    </w:pPr>
    <w:rPr>
      <w:color w:val="333399"/>
      <w:u w:val="single"/>
    </w:rPr>
  </w:style>
  <w:style w:type="paragraph" w:customStyle="1" w:styleId="FPaDParasaberms">
    <w:name w:val="FPaD Parasabermás"/>
    <w:basedOn w:val="Normal"/>
    <w:next w:val="FPaDNormal"/>
    <w:link w:val="FPaDParasabermsCar"/>
    <w:rsid w:val="00C7779C"/>
    <w:rPr>
      <w:b/>
      <w:caps/>
      <w:color w:val="000000"/>
      <w:sz w:val="24"/>
    </w:rPr>
  </w:style>
  <w:style w:type="character" w:customStyle="1" w:styleId="FPaDParasabermsCar">
    <w:name w:val="FPaD Parasabermás Car"/>
    <w:basedOn w:val="Fuentedeprrafopredeter"/>
    <w:link w:val="FPaDParasaberms"/>
    <w:rsid w:val="00C7779C"/>
    <w:rPr>
      <w:b/>
      <w:caps/>
      <w:color w:val="000000"/>
      <w:sz w:val="24"/>
      <w:szCs w:val="24"/>
      <w:lang w:val="es-ES" w:eastAsia="ar-SA" w:bidi="ar-SA"/>
    </w:rPr>
  </w:style>
  <w:style w:type="character" w:styleId="Refdecomentario">
    <w:name w:val="annotation reference"/>
    <w:basedOn w:val="Fuentedeprrafopredeter"/>
    <w:semiHidden/>
    <w:rsid w:val="00A3513A"/>
    <w:rPr>
      <w:sz w:val="16"/>
      <w:szCs w:val="16"/>
    </w:rPr>
  </w:style>
  <w:style w:type="paragraph" w:styleId="Textocomentario">
    <w:name w:val="annotation text"/>
    <w:basedOn w:val="Normal"/>
    <w:semiHidden/>
    <w:rsid w:val="00A3513A"/>
    <w:rPr>
      <w:szCs w:val="20"/>
    </w:rPr>
  </w:style>
  <w:style w:type="table" w:styleId="Tablaconcuadrcula">
    <w:name w:val="Table Grid"/>
    <w:basedOn w:val="Tablanormal"/>
    <w:rsid w:val="009A4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13228F"/>
    <w:rPr>
      <w:color w:val="808080"/>
    </w:rPr>
  </w:style>
</w:styles>
</file>

<file path=word/webSettings.xml><?xml version="1.0" encoding="utf-8"?>
<w:webSettings xmlns:r="http://schemas.openxmlformats.org/officeDocument/2006/relationships" xmlns:w="http://schemas.openxmlformats.org/wordprocessingml/2006/main">
  <w:divs>
    <w:div w:id="176891297">
      <w:bodyDiv w:val="1"/>
      <w:marLeft w:val="0"/>
      <w:marRight w:val="0"/>
      <w:marTop w:val="0"/>
      <w:marBottom w:val="0"/>
      <w:divBdr>
        <w:top w:val="none" w:sz="0" w:space="0" w:color="auto"/>
        <w:left w:val="none" w:sz="0" w:space="0" w:color="auto"/>
        <w:bottom w:val="none" w:sz="0" w:space="0" w:color="auto"/>
        <w:right w:val="none" w:sz="0" w:space="0" w:color="auto"/>
      </w:divBdr>
    </w:div>
    <w:div w:id="974945412">
      <w:bodyDiv w:val="1"/>
      <w:marLeft w:val="0"/>
      <w:marRight w:val="0"/>
      <w:marTop w:val="0"/>
      <w:marBottom w:val="0"/>
      <w:divBdr>
        <w:top w:val="none" w:sz="0" w:space="0" w:color="auto"/>
        <w:left w:val="none" w:sz="0" w:space="0" w:color="auto"/>
        <w:bottom w:val="none" w:sz="0" w:space="0" w:color="auto"/>
        <w:right w:val="none" w:sz="0" w:space="0" w:color="auto"/>
      </w:divBdr>
    </w:div>
    <w:div w:id="976491124">
      <w:bodyDiv w:val="1"/>
      <w:marLeft w:val="0"/>
      <w:marRight w:val="0"/>
      <w:marTop w:val="0"/>
      <w:marBottom w:val="0"/>
      <w:divBdr>
        <w:top w:val="none" w:sz="0" w:space="0" w:color="auto"/>
        <w:left w:val="none" w:sz="0" w:space="0" w:color="auto"/>
        <w:bottom w:val="none" w:sz="0" w:space="0" w:color="auto"/>
        <w:right w:val="none" w:sz="0" w:space="0" w:color="auto"/>
      </w:divBdr>
    </w:div>
    <w:div w:id="1703018883">
      <w:bodyDiv w:val="1"/>
      <w:marLeft w:val="0"/>
      <w:marRight w:val="0"/>
      <w:marTop w:val="0"/>
      <w:marBottom w:val="0"/>
      <w:divBdr>
        <w:top w:val="none" w:sz="0" w:space="0" w:color="auto"/>
        <w:left w:val="none" w:sz="0" w:space="0" w:color="auto"/>
        <w:bottom w:val="none" w:sz="0" w:space="0" w:color="auto"/>
        <w:right w:val="none" w:sz="0" w:space="0" w:color="auto"/>
      </w:divBdr>
    </w:div>
    <w:div w:id="178646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customXml" Target="../customXml/item3.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858547E27B76D4B944BEA15033F0C2A" ma:contentTypeVersion="7" ma:contentTypeDescription="Crear nuevo documento." ma:contentTypeScope="" ma:versionID="e2c22bc6b5cc0ff006b638c730ca4cda">
  <xsd:schema xmlns:xsd="http://www.w3.org/2001/XMLSchema" xmlns:xs="http://www.w3.org/2001/XMLSchema" xmlns:p="http://schemas.microsoft.com/office/2006/metadata/properties" xmlns:ns2="410d9ce0-a82f-48c6-90a4-2e6ac9292067" targetNamespace="http://schemas.microsoft.com/office/2006/metadata/properties" ma:root="true" ma:fieldsID="79f4a213f380f84daee21581e2c95c85" ns2:_="">
    <xsd:import namespace="410d9ce0-a82f-48c6-90a4-2e6ac92920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9ce0-a82f-48c6-90a4-2e6ac9292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E9B038-7843-4768-82A8-72C93F7FBD81}"/>
</file>

<file path=customXml/itemProps2.xml><?xml version="1.0" encoding="utf-8"?>
<ds:datastoreItem xmlns:ds="http://schemas.openxmlformats.org/officeDocument/2006/customXml" ds:itemID="{06930F8E-C019-4766-B3A5-62A70038422F}"/>
</file>

<file path=customXml/itemProps3.xml><?xml version="1.0" encoding="utf-8"?>
<ds:datastoreItem xmlns:ds="http://schemas.openxmlformats.org/officeDocument/2006/customXml" ds:itemID="{286CFFAC-7AB3-4F75-AA5D-476DB6089BFB}"/>
</file>

<file path=docProps/app.xml><?xml version="1.0" encoding="utf-8"?>
<Properties xmlns="http://schemas.openxmlformats.org/officeDocument/2006/extended-properties" xmlns:vt="http://schemas.openxmlformats.org/officeDocument/2006/docPropsVTypes">
  <Template>Normal.dotm</Template>
  <TotalTime>17</TotalTime>
  <Pages>3</Pages>
  <Words>599</Words>
  <Characters>3296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SANS01_AEP05_SolucTAREA</vt:lpstr>
    </vt:vector>
  </TitlesOfParts>
  <Company>LSG-C III</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SANS01_AEP05_SolucTAREA</dc:title>
  <dc:creator>Luis Suances</dc:creator>
  <cp:lastModifiedBy>Luis Suances</cp:lastModifiedBy>
  <cp:revision>3</cp:revision>
  <cp:lastPrinted>2011-02-10T21:57:00Z</cp:lastPrinted>
  <dcterms:created xsi:type="dcterms:W3CDTF">2020-08-25T22:34:00Z</dcterms:created>
  <dcterms:modified xsi:type="dcterms:W3CDTF">2020-08-25T22:50:00Z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1297091372</vt:i4>
  </property>
  <property fmtid="{D5CDD505-2E9C-101B-9397-08002B2CF9AE}" pid="3" name="_AuthorEmail">
    <vt:lpwstr>albosi@larural.es</vt:lpwstr>
  </property>
  <property fmtid="{D5CDD505-2E9C-101B-9397-08002B2CF9AE}" pid="4" name="_AuthorEmailDisplayName">
    <vt:lpwstr>Alfonso Bonillo</vt:lpwstr>
  </property>
  <property fmtid="{D5CDD505-2E9C-101B-9397-08002B2CF9AE}" pid="5" name="_EmailSubject">
    <vt:lpwstr>PLE21</vt:lpwstr>
  </property>
  <property fmtid="{D5CDD505-2E9C-101B-9397-08002B2CF9AE}" pid="6" name="_ReviewingToolsShownOnce">
    <vt:lpwstr/>
  </property>
  <property fmtid="{D5CDD505-2E9C-101B-9397-08002B2CF9AE}" pid="7" name="ContentTypeId">
    <vt:lpwstr>0x0101008858547E27B76D4B944BEA15033F0C2A</vt:lpwstr>
  </property>
</Properties>
</file>