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5D02" w:rsidRDefault="00C81E04">
      <w:pPr>
        <w:pStyle w:val="Standard"/>
        <w:rPr>
          <w:b/>
          <w:sz w:val="28"/>
          <w:szCs w:val="28"/>
        </w:rPr>
      </w:pPr>
      <w:r>
        <w:rPr>
          <w:b/>
          <w:sz w:val="28"/>
          <w:szCs w:val="28"/>
        </w:rPr>
        <w:t>EPSO03_LICENCIA_RECURSOS.</w:t>
      </w:r>
    </w:p>
    <w:p w:rsidR="002C5D02" w:rsidRDefault="00C81E04">
      <w:pPr>
        <w:pStyle w:val="Textbody"/>
        <w:rPr>
          <w:b/>
          <w:sz w:val="32"/>
          <w:szCs w:val="32"/>
        </w:rPr>
      </w:pPr>
      <w:r>
        <w:rPr>
          <w:b/>
          <w:sz w:val="32"/>
          <w:szCs w:val="32"/>
        </w:rPr>
        <w:t>PREPARACIÓN DE LA INFORMACIÓN SOBRE SALUD ORAL.</w:t>
      </w: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58"/>
        <w:gridCol w:w="2796"/>
        <w:gridCol w:w="5191"/>
      </w:tblGrid>
      <w:tr w:rsidR="002C5D02">
        <w:tblPrEx>
          <w:tblCellMar>
            <w:top w:w="0" w:type="dxa"/>
            <w:bottom w:w="0" w:type="dxa"/>
          </w:tblCellMar>
        </w:tblPrEx>
        <w:tc>
          <w:tcPr>
            <w:tcW w:w="964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EPSO03_CONTENIDOS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  <w:snapToGrid w:val="0"/>
              <w:jc w:val="center"/>
            </w:pPr>
            <w:r>
              <w:rPr>
                <w:noProof/>
                <w:color w:val="008000"/>
                <w:sz w:val="20"/>
                <w:szCs w:val="20"/>
              </w:rPr>
              <w:drawing>
                <wp:anchor distT="0" distB="0" distL="114300" distR="114300" simplePos="0" relativeHeight="46" behindDoc="0" locked="0" layoutInCell="1" allowOverlap="1" wp14:anchorId="70BD9FEA" wp14:editId="35ACC3E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8"/>
                  <wp:effectExtent l="0" t="0" r="8160" b="6392"/>
                  <wp:wrapTopAndBottom/>
                  <wp:docPr id="1" name="gráficos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C5D02" w:rsidRDefault="002C5D02">
            <w:pPr>
              <w:pStyle w:val="Standard"/>
              <w:snapToGrid w:val="0"/>
              <w:jc w:val="center"/>
              <w:rPr>
                <w:color w:val="008000"/>
                <w:sz w:val="20"/>
                <w:szCs w:val="20"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rPr>
                <w:color w:val="008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Standard"/>
            </w:pPr>
            <w:proofErr w:type="spellStart"/>
            <w:r>
              <w:rPr>
                <w:b/>
                <w:bCs/>
                <w:sz w:val="20"/>
                <w:szCs w:val="20"/>
              </w:rPr>
              <w:t>Título</w:t>
            </w:r>
            <w:proofErr w:type="gramStart"/>
            <w:r>
              <w:rPr>
                <w:b/>
                <w:bCs/>
                <w:sz w:val="20"/>
                <w:szCs w:val="20"/>
              </w:rPr>
              <w:t>:</w:t>
            </w:r>
            <w:r>
              <w:rPr>
                <w:color w:val="000000"/>
                <w:sz w:val="20"/>
                <w:szCs w:val="20"/>
              </w:rPr>
              <w:t>Claudia</w:t>
            </w:r>
            <w:proofErr w:type="spellEnd"/>
            <w:proofErr w:type="gramEnd"/>
            <w:r>
              <w:rPr>
                <w:color w:val="000000"/>
                <w:sz w:val="20"/>
                <w:szCs w:val="20"/>
              </w:rPr>
              <w:t xml:space="preserve"> y Elena en el centro de salud.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>
              <w:rPr>
                <w:color w:val="000000"/>
                <w:sz w:val="20"/>
                <w:szCs w:val="20"/>
              </w:rPr>
              <w:t xml:space="preserve"> Claudia y Elena en el centro de salud.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Nombre: </w:t>
            </w:r>
            <w:r>
              <w:rPr>
                <w:color w:val="000000"/>
                <w:sz w:val="20"/>
                <w:szCs w:val="20"/>
              </w:rPr>
              <w:t>HB_CASO_11.jpg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Silvia Portero Cano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Licencia: </w:t>
            </w:r>
            <w:r>
              <w:rPr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.  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</w:t>
            </w: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  <w:snapToGrid w:val="0"/>
              <w:jc w:val="center"/>
            </w:pPr>
            <w:r>
              <w:rPr>
                <w:noProof/>
                <w:color w:val="008000"/>
                <w:sz w:val="20"/>
                <w:szCs w:val="20"/>
              </w:rPr>
              <w:drawing>
                <wp:anchor distT="0" distB="0" distL="114300" distR="114300" simplePos="0" relativeHeight="47" behindDoc="0" locked="0" layoutInCell="1" allowOverlap="1" wp14:anchorId="3FE3498F" wp14:editId="0D89BCF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8"/>
                  <wp:effectExtent l="0" t="0" r="8160" b="6392"/>
                  <wp:wrapTopAndBottom/>
                  <wp:docPr id="2" name="gráficos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rPr>
                <w:color w:val="008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proofErr w:type="spellStart"/>
            <w:r>
              <w:rPr>
                <w:b/>
                <w:bCs/>
                <w:sz w:val="20"/>
                <w:szCs w:val="20"/>
              </w:rPr>
              <w:t>Título</w:t>
            </w:r>
            <w:proofErr w:type="gramStart"/>
            <w:r>
              <w:rPr>
                <w:b/>
                <w:bCs/>
                <w:sz w:val="20"/>
                <w:szCs w:val="20"/>
              </w:rPr>
              <w:t>:</w:t>
            </w:r>
            <w:r>
              <w:rPr>
                <w:color w:val="000000"/>
                <w:sz w:val="20"/>
                <w:szCs w:val="20"/>
              </w:rPr>
              <w:t>Claudia</w:t>
            </w:r>
            <w:proofErr w:type="spellEnd"/>
            <w:proofErr w:type="gramEnd"/>
            <w:r>
              <w:rPr>
                <w:color w:val="000000"/>
                <w:sz w:val="20"/>
                <w:szCs w:val="20"/>
              </w:rPr>
              <w:t xml:space="preserve"> y Elena trabajando en el centro de salud.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>
              <w:rPr>
                <w:color w:val="000000"/>
                <w:sz w:val="20"/>
                <w:szCs w:val="20"/>
              </w:rPr>
              <w:t xml:space="preserve"> Muestra un plano de Claudia y Elena trabajando en el centro de salud</w:t>
            </w:r>
            <w:proofErr w:type="gramStart"/>
            <w:r>
              <w:rPr>
                <w:color w:val="000000"/>
                <w:sz w:val="20"/>
                <w:szCs w:val="20"/>
              </w:rPr>
              <w:t>..</w:t>
            </w:r>
            <w:proofErr w:type="gramEnd"/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Nombre: </w:t>
            </w:r>
            <w:r>
              <w:rPr>
                <w:color w:val="000000"/>
                <w:sz w:val="20"/>
                <w:szCs w:val="20"/>
              </w:rPr>
              <w:t>HB_CASO_12.jpg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Silvia Portero Cano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Licencia: </w:t>
            </w:r>
            <w:r>
              <w:rPr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.  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</w:t>
            </w: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  <w:snapToGrid w:val="0"/>
              <w:jc w:val="center"/>
            </w:pPr>
            <w:r>
              <w:rPr>
                <w:noProof/>
                <w:color w:val="008000"/>
                <w:sz w:val="20"/>
                <w:szCs w:val="20"/>
              </w:rPr>
              <w:drawing>
                <wp:anchor distT="0" distB="0" distL="114300" distR="114300" simplePos="0" relativeHeight="48" behindDoc="0" locked="0" layoutInCell="1" allowOverlap="1" wp14:anchorId="7823AE57" wp14:editId="0BE4328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3" name="gráficos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color w:val="000000"/>
                <w:sz w:val="20"/>
                <w:szCs w:val="20"/>
              </w:rPr>
              <w:t>Selección de información.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>
              <w:rPr>
                <w:color w:val="000000"/>
                <w:sz w:val="20"/>
                <w:szCs w:val="20"/>
              </w:rPr>
              <w:t xml:space="preserve"> Profesional buscando información en </w:t>
            </w:r>
            <w:proofErr w:type="spellStart"/>
            <w:r>
              <w:rPr>
                <w:color w:val="000000"/>
                <w:sz w:val="20"/>
                <w:szCs w:val="20"/>
              </w:rPr>
              <w:t>Inrternet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Nombre: </w:t>
            </w:r>
            <w:r>
              <w:rPr>
                <w:color w:val="000000"/>
                <w:sz w:val="20"/>
                <w:szCs w:val="20"/>
              </w:rPr>
              <w:t>SEGURIDAD_Y_MEDIO_AMBIENTE_05.jpg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Licencia: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</w:t>
            </w: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sz w:val="20"/>
                <w:szCs w:val="20"/>
              </w:rPr>
            </w:pPr>
          </w:p>
        </w:tc>
      </w:tr>
      <w:tr w:rsidR="006C236F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6C236F" w:rsidRDefault="006C236F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6C236F" w:rsidRDefault="006C236F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6C236F" w:rsidRDefault="006C236F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6C236F" w:rsidRDefault="006C236F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6C236F" w:rsidRDefault="006C236F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6C236F" w:rsidRDefault="006C236F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proofErr w:type="spellStart"/>
            <w:r w:rsidRPr="006C236F">
              <w:rPr>
                <w:sz w:val="20"/>
                <w:szCs w:val="20"/>
              </w:rPr>
              <w:t>Medline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6C236F" w:rsidRDefault="006C236F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 w:rsidRPr="006C236F">
              <w:rPr>
                <w:color w:val="000000"/>
                <w:sz w:val="20"/>
                <w:szCs w:val="20"/>
              </w:rPr>
              <w:t>sitio web de los Institutos Nacionales de la Salud para pacientes, familiares y amigos</w:t>
            </w:r>
            <w:proofErr w:type="gramStart"/>
            <w:r w:rsidRPr="006C236F">
              <w:rPr>
                <w:color w:val="000000"/>
                <w:sz w:val="20"/>
                <w:szCs w:val="20"/>
              </w:rPr>
              <w:t>.</w:t>
            </w:r>
            <w:r>
              <w:rPr>
                <w:color w:val="000000"/>
                <w:sz w:val="20"/>
                <w:szCs w:val="20"/>
              </w:rPr>
              <w:t>.</w:t>
            </w:r>
            <w:proofErr w:type="gramEnd"/>
          </w:p>
          <w:p w:rsidR="006C236F" w:rsidRDefault="006C236F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6C236F">
              <w:rPr>
                <w:sz w:val="20"/>
                <w:szCs w:val="20"/>
              </w:rPr>
              <w:t>Medline</w:t>
            </w:r>
            <w:proofErr w:type="spellEnd"/>
          </w:p>
          <w:p w:rsidR="006C236F" w:rsidRDefault="006C236F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</w:t>
            </w:r>
            <w:r w:rsidRPr="006C236F">
              <w:rPr>
                <w:sz w:val="20"/>
                <w:szCs w:val="20"/>
              </w:rPr>
              <w:t xml:space="preserve">Biblioteca Nacional de Medicina de los Estados Unidos, </w:t>
            </w:r>
            <w:proofErr w:type="spellStart"/>
            <w:r w:rsidRPr="006C236F">
              <w:rPr>
                <w:sz w:val="20"/>
                <w:szCs w:val="20"/>
              </w:rPr>
              <w:t>MedlinePlus</w:t>
            </w:r>
            <w:proofErr w:type="spellEnd"/>
          </w:p>
          <w:p w:rsidR="006C236F" w:rsidRDefault="006C236F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6C236F" w:rsidRDefault="006C236F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6C236F">
              <w:rPr>
                <w:sz w:val="20"/>
                <w:szCs w:val="20"/>
              </w:rPr>
              <w:t>https://medlineplus.gov/spanish/</w:t>
            </w:r>
          </w:p>
        </w:tc>
      </w:tr>
      <w:tr w:rsidR="006C236F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6C236F" w:rsidRDefault="006C236F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6C236F" w:rsidRDefault="006C236F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6C236F" w:rsidRDefault="006C236F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6C236F" w:rsidRDefault="006C236F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6C236F" w:rsidRDefault="006C236F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6C236F" w:rsidRDefault="006C236F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Pr="006C236F">
              <w:rPr>
                <w:sz w:val="20"/>
                <w:szCs w:val="20"/>
              </w:rPr>
              <w:t>Biblioteca virtual en salud BVS-España</w:t>
            </w:r>
            <w:r>
              <w:rPr>
                <w:sz w:val="20"/>
                <w:szCs w:val="20"/>
              </w:rPr>
              <w:t>.</w:t>
            </w:r>
          </w:p>
          <w:p w:rsidR="006C236F" w:rsidRDefault="006C236F" w:rsidP="006239C7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 w:rsidR="007D5A58" w:rsidRPr="007D5A58">
              <w:rPr>
                <w:bCs/>
                <w:color w:val="000000"/>
                <w:sz w:val="20"/>
                <w:szCs w:val="20"/>
              </w:rPr>
              <w:t>Buscador de</w:t>
            </w:r>
            <w:r w:rsidR="007D5A58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7D5A58">
              <w:rPr>
                <w:color w:val="000000"/>
                <w:sz w:val="20"/>
                <w:szCs w:val="20"/>
              </w:rPr>
              <w:t>Biblioteca de salud de España</w:t>
            </w:r>
            <w:r>
              <w:rPr>
                <w:color w:val="000000"/>
                <w:sz w:val="20"/>
                <w:szCs w:val="20"/>
              </w:rPr>
              <w:t>.</w:t>
            </w:r>
          </w:p>
          <w:p w:rsidR="007D5A58" w:rsidRDefault="006C236F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 w:rsidR="007D5A58" w:rsidRPr="007D5A58">
              <w:rPr>
                <w:sz w:val="20"/>
                <w:szCs w:val="20"/>
              </w:rPr>
              <w:t xml:space="preserve">Biblioteca Nacional </w:t>
            </w:r>
            <w:r w:rsidR="007D5A58">
              <w:rPr>
                <w:sz w:val="20"/>
                <w:szCs w:val="20"/>
              </w:rPr>
              <w:t>de España.</w:t>
            </w:r>
          </w:p>
          <w:p w:rsidR="006C236F" w:rsidRDefault="006C236F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</w:t>
            </w:r>
            <w:r w:rsidRPr="006C236F">
              <w:rPr>
                <w:sz w:val="20"/>
                <w:szCs w:val="20"/>
              </w:rPr>
              <w:t>Biblioteca Nacional de Ciencias de la Salud de España y el Instituto de Salud Carlos III de Madrid</w:t>
            </w:r>
            <w:proofErr w:type="gramStart"/>
            <w:r w:rsidRPr="006C236F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.</w:t>
            </w:r>
            <w:proofErr w:type="gramEnd"/>
          </w:p>
          <w:p w:rsidR="006C236F" w:rsidRDefault="006C236F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6C236F" w:rsidRDefault="006C236F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="007D5A58" w:rsidRPr="007D5A58">
              <w:rPr>
                <w:sz w:val="20"/>
                <w:szCs w:val="20"/>
              </w:rPr>
              <w:t>http://bvsalud.isciii.es/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TableContents"/>
            </w:pPr>
            <w:r>
              <w:rPr>
                <w:noProof/>
              </w:rPr>
              <w:drawing>
                <wp:anchor distT="0" distB="0" distL="114300" distR="114300" simplePos="0" relativeHeight="50" behindDoc="0" locked="0" layoutInCell="1" allowOverlap="1" wp14:anchorId="003949BE" wp14:editId="30CEB2E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731520" cy="502920"/>
                  <wp:effectExtent l="0" t="0" r="0" b="0"/>
                  <wp:wrapTopAndBottom/>
                  <wp:docPr id="5" name="gráficos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520" cy="50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Selección de información.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>
              <w:rPr>
                <w:color w:val="000000"/>
                <w:sz w:val="20"/>
                <w:szCs w:val="20"/>
              </w:rPr>
              <w:t>Chica joven revisando información</w:t>
            </w:r>
            <w:proofErr w:type="gramStart"/>
            <w:r>
              <w:rPr>
                <w:color w:val="000000"/>
                <w:sz w:val="20"/>
                <w:szCs w:val="20"/>
              </w:rPr>
              <w:t>..</w:t>
            </w:r>
            <w:proofErr w:type="gramEnd"/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GENERICAS_CASO_447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proofErr w:type="gramStart"/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 xml:space="preserve"> Ministerio</w:t>
            </w:r>
            <w:proofErr w:type="gramEnd"/>
            <w:r>
              <w:rPr>
                <w:sz w:val="20"/>
                <w:szCs w:val="20"/>
              </w:rPr>
              <w:t xml:space="preserve">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Elaboración propia.</w:t>
            </w: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51" behindDoc="0" locked="0" layoutInCell="1" allowOverlap="1" wp14:anchorId="2CADF2BE" wp14:editId="284639C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6" name="gráficos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Repostería.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Preparación de un postre dulce.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Repostero_a_04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propia.</w:t>
            </w:r>
          </w:p>
          <w:p w:rsidR="002C5D02" w:rsidRDefault="002C5D02">
            <w:pPr>
              <w:pStyle w:val="TableContents"/>
              <w:rPr>
                <w:b/>
                <w:bCs/>
                <w:color w:val="000000"/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sz w:val="20"/>
                <w:szCs w:val="20"/>
              </w:rPr>
            </w:pP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TableContents"/>
            </w:pPr>
            <w:r>
              <w:rPr>
                <w:noProof/>
              </w:rPr>
              <w:drawing>
                <wp:anchor distT="0" distB="0" distL="114300" distR="114300" simplePos="0" relativeHeight="67" behindDoc="0" locked="0" layoutInCell="1" allowOverlap="1" wp14:anchorId="68C8BAEC" wp14:editId="77B7EB23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090440"/>
                  <wp:effectExtent l="0" t="0" r="8160" b="0"/>
                  <wp:wrapTopAndBottom/>
                  <wp:docPr id="7" name="gráficos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09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Cartel de prohibido fumar.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Cartel de prohibido fumar.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EPSO03_CONT_R01_TABACO.jpg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Rosa Martín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Uso Educativo no comercial para plataformas </w:t>
            </w:r>
            <w:r>
              <w:rPr>
                <w:sz w:val="20"/>
                <w:szCs w:val="20"/>
              </w:rPr>
              <w:t xml:space="preserve">de </w:t>
            </w:r>
            <w:proofErr w:type="spellStart"/>
            <w:r>
              <w:rPr>
                <w:sz w:val="20"/>
                <w:szCs w:val="20"/>
              </w:rPr>
              <w:t>FPaD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2C5D02" w:rsidRDefault="00C81E04">
            <w:pPr>
              <w:pStyle w:val="TableContents"/>
            </w:pPr>
            <w:proofErr w:type="spellStart"/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:Elaboración</w:t>
            </w:r>
            <w:proofErr w:type="spellEnd"/>
            <w:r>
              <w:rPr>
                <w:sz w:val="20"/>
                <w:szCs w:val="20"/>
              </w:rPr>
              <w:t xml:space="preserve"> propia</w:t>
            </w: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TableContents"/>
            </w:pPr>
            <w:r>
              <w:rPr>
                <w:noProof/>
              </w:rPr>
              <w:drawing>
                <wp:anchor distT="0" distB="0" distL="114300" distR="114300" simplePos="0" relativeHeight="52" behindDoc="0" locked="0" layoutInCell="1" allowOverlap="1" wp14:anchorId="5D76E852" wp14:editId="35BB81B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8" name="gráficos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Barras de pan.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Barras de pan en un horno.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Panadero_a_01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 xml:space="preserve">: Uso Educativo no </w:t>
            </w:r>
            <w:r>
              <w:rPr>
                <w:color w:val="000000"/>
                <w:sz w:val="20"/>
                <w:szCs w:val="20"/>
              </w:rPr>
              <w:t>comercial.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propia.</w:t>
            </w:r>
          </w:p>
          <w:p w:rsidR="002C5D02" w:rsidRDefault="002C5D0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53" behindDoc="0" locked="0" layoutInCell="1" allowOverlap="1" wp14:anchorId="264A696E" wp14:editId="0FBB5A3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5204"/>
                  <wp:effectExtent l="0" t="0" r="8160" b="0"/>
                  <wp:wrapTopAndBottom/>
                  <wp:docPr id="9" name="gráficos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5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Paciente inconsciente.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Paciente inconsciente atendido por el SAMUR.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GENERICAS_CASO_257</w:t>
            </w:r>
          </w:p>
          <w:p w:rsidR="002C5D02" w:rsidRDefault="00C81E04">
            <w:pPr>
              <w:pStyle w:val="Standard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 xml:space="preserve">: Ministerio de </w:t>
            </w:r>
            <w:r>
              <w:rPr>
                <w:color w:val="000000"/>
                <w:sz w:val="20"/>
                <w:szCs w:val="20"/>
              </w:rPr>
              <w:t>Educación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hyperlink r:id="rId15" w:history="1">
              <w:r>
                <w:rPr>
                  <w:color w:val="000000"/>
                  <w:sz w:val="20"/>
                  <w:szCs w:val="20"/>
                </w:rPr>
                <w:t>Elaboración propia</w:t>
              </w:r>
            </w:hyperlink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68" behindDoc="0" locked="0" layoutInCell="1" allowOverlap="1" wp14:anchorId="58AB8B23" wp14:editId="4805ACE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829799"/>
                  <wp:effectExtent l="0" t="0" r="8160" b="8401"/>
                  <wp:wrapTopAndBottom/>
                  <wp:docPr id="10" name="gráficos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8297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Sonrisa.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Primer plano de una sonrisa y </w:t>
            </w:r>
            <w:r>
              <w:rPr>
                <w:sz w:val="20"/>
                <w:szCs w:val="20"/>
              </w:rPr>
              <w:t>una dentadura en una chica joven.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lang w:val="pt-BR"/>
              </w:rPr>
              <w:t>EPSO03_CONT_R03_sonrisa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Rosa Martín.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 xml:space="preserve">: 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propia.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4" behindDoc="0" locked="0" layoutInCell="1" allowOverlap="1" wp14:anchorId="1D0E23E5" wp14:editId="4283BC1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27836"/>
                  <wp:effectExtent l="0" t="0" r="8160" b="814"/>
                  <wp:wrapTopAndBottom/>
                  <wp:docPr id="11" name="gráficos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27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extbody"/>
              <w:jc w:val="center"/>
              <w:rPr>
                <w:b/>
                <w:bCs/>
                <w:color w:val="FF0000"/>
                <w:sz w:val="20"/>
                <w:szCs w:val="20"/>
              </w:rPr>
            </w:pPr>
            <w:r>
              <w:rPr>
                <w:b/>
                <w:bCs/>
                <w:color w:val="FF0000"/>
                <w:sz w:val="20"/>
                <w:szCs w:val="20"/>
              </w:rPr>
              <w:t>Elaborar una animación con el contenido de esta presentación.</w:t>
            </w:r>
          </w:p>
          <w:p w:rsidR="002C5D02" w:rsidRDefault="00C81E04">
            <w:pPr>
              <w:pStyle w:val="Textbody"/>
              <w:jc w:val="center"/>
              <w:rPr>
                <w:b/>
                <w:color w:val="FF0000"/>
                <w:sz w:val="20"/>
                <w:szCs w:val="20"/>
              </w:rPr>
            </w:pPr>
            <w:r>
              <w:rPr>
                <w:b/>
                <w:color w:val="FF0000"/>
                <w:sz w:val="20"/>
                <w:szCs w:val="20"/>
              </w:rPr>
              <w:t xml:space="preserve">El </w:t>
            </w:r>
            <w:r>
              <w:rPr>
                <w:b/>
                <w:color w:val="FF0000"/>
                <w:sz w:val="20"/>
                <w:szCs w:val="20"/>
              </w:rPr>
              <w:t xml:space="preserve">tamaño de la ventana de visualización que sea suficientemente grande para ver detalles de las imágenes y leer bien el texto, sin necesidad de hacer </w:t>
            </w:r>
            <w:proofErr w:type="spellStart"/>
            <w:r>
              <w:rPr>
                <w:b/>
                <w:color w:val="FF0000"/>
                <w:sz w:val="20"/>
                <w:szCs w:val="20"/>
              </w:rPr>
              <w:t>scroll</w:t>
            </w:r>
            <w:proofErr w:type="spellEnd"/>
            <w:r>
              <w:rPr>
                <w:b/>
                <w:color w:val="FF0000"/>
                <w:sz w:val="20"/>
                <w:szCs w:val="20"/>
              </w:rPr>
              <w:t>.</w:t>
            </w:r>
          </w:p>
          <w:p w:rsidR="002C5D02" w:rsidRDefault="00C81E04">
            <w:pPr>
              <w:pStyle w:val="Textbody"/>
              <w:jc w:val="center"/>
              <w:rPr>
                <w:b/>
                <w:color w:val="FF0000"/>
                <w:sz w:val="20"/>
                <w:szCs w:val="20"/>
              </w:rPr>
            </w:pPr>
            <w:r>
              <w:rPr>
                <w:b/>
                <w:color w:val="FF0000"/>
                <w:sz w:val="20"/>
                <w:szCs w:val="20"/>
              </w:rPr>
              <w:t>El avance manual.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Título: </w:t>
            </w:r>
            <w:r>
              <w:rPr>
                <w:color w:val="000000"/>
                <w:sz w:val="20"/>
                <w:szCs w:val="20"/>
              </w:rPr>
              <w:t>La formación de la placa bacteriana.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</w:rPr>
              <w:t>Animación que muestra l</w:t>
            </w:r>
            <w:r>
              <w:rPr>
                <w:color w:val="000000"/>
                <w:sz w:val="20"/>
              </w:rPr>
              <w:t xml:space="preserve">os procesos de desmineralización y </w:t>
            </w:r>
            <w:proofErr w:type="spellStart"/>
            <w:r>
              <w:rPr>
                <w:color w:val="000000"/>
                <w:sz w:val="20"/>
              </w:rPr>
              <w:t>remineralización</w:t>
            </w:r>
            <w:proofErr w:type="spellEnd"/>
            <w:r>
              <w:rPr>
                <w:color w:val="000000"/>
                <w:sz w:val="20"/>
              </w:rPr>
              <w:t xml:space="preserve"> asociados a la ingesta de alimentos y la placa dental</w:t>
            </w:r>
            <w:r>
              <w:rPr>
                <w:sz w:val="20"/>
              </w:rPr>
              <w:t xml:space="preserve">. Se muestra la evolución </w:t>
            </w:r>
            <w:r>
              <w:rPr>
                <w:color w:val="000000"/>
                <w:sz w:val="20"/>
              </w:rPr>
              <w:t>en el tiempo</w:t>
            </w:r>
            <w:r>
              <w:rPr>
                <w:sz w:val="20"/>
              </w:rPr>
              <w:t xml:space="preserve"> de la placa </w:t>
            </w:r>
            <w:r>
              <w:rPr>
                <w:color w:val="000000"/>
                <w:sz w:val="20"/>
              </w:rPr>
              <w:t xml:space="preserve">bacteriana. En un primer tiempo: Tras la ingesta de alimento, ¿Qué ocurre en la placa bacteriana? </w:t>
            </w:r>
            <w:r>
              <w:rPr>
                <w:color w:val="000000"/>
                <w:sz w:val="20"/>
              </w:rPr>
              <w:t>¿Qué ocurre en la boca? ¿Qué ocurre en los dientes? Y, ¿qué pasa a los treinta minutos?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lang w:val="pt-BR"/>
              </w:rPr>
              <w:t>EPSO03_CONT_R04_placa.swf.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color w:val="000000"/>
                <w:sz w:val="20"/>
                <w:szCs w:val="20"/>
              </w:rPr>
              <w:t>Elaboración propia.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69" behindDoc="0" locked="0" layoutInCell="1" allowOverlap="1" wp14:anchorId="533EA655" wp14:editId="257FFF7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473116"/>
                  <wp:effectExtent l="0" t="0" r="8160" b="0"/>
                  <wp:wrapTopAndBottom/>
                  <wp:docPr id="12" name="gráficos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473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Comentarios para </w:t>
            </w:r>
            <w:r>
              <w:rPr>
                <w:b/>
                <w:bCs/>
                <w:sz w:val="20"/>
                <w:szCs w:val="20"/>
              </w:rPr>
              <w:t>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Payaso dentista.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Fotografía de una escultura que muestra un payaso dentista.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EPSO03_CONT_R05_payaso.jpg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Rosa Martín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 xml:space="preserve">: Uso Educativo no comercial para plataformas de </w:t>
            </w:r>
            <w:proofErr w:type="spellStart"/>
            <w:r>
              <w:rPr>
                <w:sz w:val="20"/>
                <w:szCs w:val="20"/>
              </w:rPr>
              <w:t>F</w:t>
            </w:r>
            <w:r>
              <w:rPr>
                <w:sz w:val="20"/>
                <w:szCs w:val="20"/>
              </w:rPr>
              <w:t>PaD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2C5D02" w:rsidRDefault="00C81E04">
            <w:pPr>
              <w:pStyle w:val="TableContents"/>
            </w:pPr>
            <w:hyperlink r:id="rId19" w:history="1">
              <w:r>
                <w:rPr>
                  <w:b/>
                  <w:bCs/>
                  <w:sz w:val="20"/>
                  <w:szCs w:val="20"/>
                </w:rPr>
                <w:t>Procedencia</w:t>
              </w:r>
            </w:hyperlink>
            <w:hyperlink r:id="rId20" w:history="1">
              <w:r>
                <w:rPr>
                  <w:sz w:val="20"/>
                  <w:szCs w:val="20"/>
                </w:rPr>
                <w:t>: Elaboración propia</w:t>
              </w:r>
            </w:hyperlink>
          </w:p>
        </w:tc>
      </w:tr>
      <w:tr w:rsidR="007D5A58" w:rsidTr="006239C7">
        <w:tblPrEx>
          <w:tblCellMar>
            <w:top w:w="0" w:type="dxa"/>
            <w:bottom w:w="0" w:type="dxa"/>
          </w:tblCellMar>
          <w:tblLook w:val="0000" w:firstRow="0" w:lastRow="0" w:firstColumn="0" w:lastColumn="0" w:noHBand="0" w:noVBand="0"/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7D5A58" w:rsidRDefault="00110E53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977900" cy="499745"/>
                  <wp:effectExtent l="0" t="0" r="0" b="0"/>
                  <wp:docPr id="28" name="Imagen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49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7D5A58" w:rsidRDefault="007D5A58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7D5A58" w:rsidRDefault="007D5A58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7D5A58" w:rsidRDefault="007D5A58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7D5A58" w:rsidRDefault="007D5A58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7D5A58" w:rsidRDefault="007D5A58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="00110E53">
              <w:rPr>
                <w:bCs/>
                <w:sz w:val="20"/>
                <w:szCs w:val="20"/>
              </w:rPr>
              <w:t>Importancia de la alimentación en la salud oral</w:t>
            </w:r>
          </w:p>
          <w:p w:rsidR="007D5A58" w:rsidRDefault="007D5A58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 w:rsidRPr="00204057">
              <w:rPr>
                <w:bCs/>
                <w:color w:val="000000"/>
                <w:sz w:val="20"/>
                <w:szCs w:val="20"/>
              </w:rPr>
              <w:t xml:space="preserve">: </w:t>
            </w:r>
            <w:r>
              <w:rPr>
                <w:bCs/>
                <w:color w:val="000000"/>
                <w:sz w:val="20"/>
                <w:szCs w:val="20"/>
              </w:rPr>
              <w:t xml:space="preserve">Descripción de </w:t>
            </w:r>
            <w:r w:rsidR="00110E53">
              <w:rPr>
                <w:bCs/>
                <w:color w:val="000000"/>
                <w:sz w:val="20"/>
                <w:szCs w:val="20"/>
              </w:rPr>
              <w:t>los hábitos alimenticios y su influencia en la salud oral</w:t>
            </w:r>
          </w:p>
          <w:p w:rsidR="007D5A58" w:rsidRDefault="007D5A58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 w:rsidR="00110E53">
              <w:rPr>
                <w:sz w:val="20"/>
                <w:szCs w:val="20"/>
              </w:rPr>
              <w:t>La alimentación y la salud oral</w:t>
            </w:r>
          </w:p>
          <w:p w:rsidR="007D5A58" w:rsidRDefault="007D5A58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proofErr w:type="gramStart"/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 xml:space="preserve"> </w:t>
            </w:r>
            <w:r w:rsidR="00110E53" w:rsidRPr="00110E53">
              <w:t>Salud</w:t>
            </w:r>
            <w:proofErr w:type="gramEnd"/>
            <w:r w:rsidR="00110E53" w:rsidRPr="00110E53">
              <w:t xml:space="preserve"> Bucal </w:t>
            </w:r>
            <w:proofErr w:type="spellStart"/>
            <w:r w:rsidR="00110E53" w:rsidRPr="00110E53">
              <w:t>MedicinaTV</w:t>
            </w:r>
            <w:proofErr w:type="spellEnd"/>
            <w:r w:rsidR="00110E53">
              <w:t xml:space="preserve">, </w:t>
            </w:r>
            <w:proofErr w:type="spellStart"/>
            <w:r w:rsidR="00110E53">
              <w:t>del</w:t>
            </w:r>
            <w:r w:rsidR="00110E53" w:rsidRPr="00110E53">
              <w:t>odontólogo</w:t>
            </w:r>
            <w:proofErr w:type="spellEnd"/>
            <w:r w:rsidR="00110E53" w:rsidRPr="00110E53">
              <w:t xml:space="preserve"> Iván </w:t>
            </w:r>
            <w:proofErr w:type="spellStart"/>
            <w:r w:rsidR="00110E53" w:rsidRPr="00110E53">
              <w:t>Malagón</w:t>
            </w:r>
            <w:proofErr w:type="spellEnd"/>
            <w:r w:rsidR="00110E53" w:rsidRPr="00110E53">
              <w:t xml:space="preserve">. </w:t>
            </w:r>
            <w:r w:rsidR="00110E53">
              <w:t xml:space="preserve"> </w:t>
            </w:r>
            <w:r>
              <w:rPr>
                <w:sz w:val="20"/>
                <w:szCs w:val="20"/>
              </w:rPr>
              <w:t>.</w:t>
            </w:r>
          </w:p>
          <w:p w:rsidR="007D5A58" w:rsidRDefault="007D5A58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7D5A58" w:rsidRPr="00B32622" w:rsidRDefault="007D5A58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="00110E53" w:rsidRPr="00110E53">
              <w:rPr>
                <w:sz w:val="20"/>
                <w:szCs w:val="20"/>
              </w:rPr>
              <w:t>https://www.youtube.com/embed/t79_npBOJrc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54" behindDoc="0" locked="0" layoutInCell="1" allowOverlap="1" wp14:anchorId="5AD1B51E" wp14:editId="3A1E2DA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8"/>
                  <wp:effectExtent l="0" t="0" r="8160" b="6392"/>
                  <wp:wrapTopAndBottom/>
                  <wp:docPr id="13" name="gráficos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Asistencia dental.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 xml:space="preserve">: Higienista y </w:t>
            </w:r>
            <w:r>
              <w:rPr>
                <w:color w:val="000000"/>
                <w:sz w:val="20"/>
                <w:szCs w:val="20"/>
              </w:rPr>
              <w:t>paciente.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HB_CASO_28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Silvia Portero Cano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Licencia: </w:t>
            </w:r>
            <w:r>
              <w:rPr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.  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</w:t>
            </w:r>
          </w:p>
        </w:tc>
      </w:tr>
      <w:tr w:rsidR="00E743B0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E743B0" w:rsidRDefault="00E743B0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E743B0" w:rsidRDefault="00E743B0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E743B0" w:rsidRDefault="00E743B0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E743B0" w:rsidRDefault="00E743B0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E743B0" w:rsidRDefault="00E743B0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E743B0" w:rsidRDefault="00E743B0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Pr="00E743B0">
              <w:rPr>
                <w:sz w:val="20"/>
                <w:szCs w:val="20"/>
              </w:rPr>
              <w:t xml:space="preserve">Catálogo de programas de promoción de la salud y prevención de la enfermedad de la </w:t>
            </w:r>
          </w:p>
          <w:p w:rsidR="00E743B0" w:rsidRDefault="00E743B0" w:rsidP="006239C7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>
              <w:rPr>
                <w:bCs/>
                <w:color w:val="000000"/>
                <w:sz w:val="20"/>
                <w:szCs w:val="20"/>
              </w:rPr>
              <w:t>Catálogo de programas de salud y prevención de la enfermedad</w:t>
            </w:r>
            <w:r>
              <w:rPr>
                <w:color w:val="000000"/>
                <w:sz w:val="20"/>
                <w:szCs w:val="20"/>
              </w:rPr>
              <w:t>.</w:t>
            </w:r>
          </w:p>
          <w:p w:rsidR="00E743B0" w:rsidRDefault="00E743B0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proofErr w:type="gramStart"/>
            <w:r>
              <w:rPr>
                <w:b/>
                <w:bCs/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>.</w:t>
            </w:r>
            <w:proofErr w:type="gramEnd"/>
            <w:r>
              <w:t xml:space="preserve"> </w:t>
            </w:r>
            <w:r w:rsidRPr="00E743B0">
              <w:rPr>
                <w:sz w:val="20"/>
                <w:szCs w:val="20"/>
              </w:rPr>
              <w:t>Catálogo de programas de promoción y prevención.</w:t>
            </w:r>
          </w:p>
          <w:p w:rsidR="00E743B0" w:rsidRDefault="00E743B0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proofErr w:type="gramStart"/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 xml:space="preserve"> </w:t>
            </w:r>
            <w:r w:rsidRPr="00E743B0">
              <w:rPr>
                <w:sz w:val="20"/>
                <w:szCs w:val="20"/>
              </w:rPr>
              <w:t>Consejería</w:t>
            </w:r>
            <w:proofErr w:type="gramEnd"/>
            <w:r w:rsidRPr="00E743B0">
              <w:rPr>
                <w:sz w:val="20"/>
                <w:szCs w:val="20"/>
              </w:rPr>
              <w:t xml:space="preserve"> de Sanidad de Castilla La Mancha.</w:t>
            </w:r>
          </w:p>
          <w:p w:rsidR="00E743B0" w:rsidRDefault="00E743B0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E743B0" w:rsidRDefault="00E743B0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="0043114B" w:rsidRPr="0043114B">
              <w:rPr>
                <w:sz w:val="20"/>
                <w:szCs w:val="20"/>
              </w:rPr>
              <w:t>http://pagina.jccm.es/sanidad/salud/promosalud/pdf/Catalogo.pdf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55" behindDoc="0" locked="0" layoutInCell="1" allowOverlap="1" wp14:anchorId="28B65CA1" wp14:editId="770C65C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731520" cy="502920"/>
                  <wp:effectExtent l="0" t="0" r="0" b="0"/>
                  <wp:wrapTopAndBottom/>
                  <wp:docPr id="14" name="gráficos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520" cy="50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Autoexploración.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Sanitaria explorando el cuello de una paciente.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GENERICAS_CASO_280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2C5D02" w:rsidRDefault="00C81E04">
            <w:pPr>
              <w:pStyle w:val="TableContents"/>
            </w:pPr>
            <w:hyperlink r:id="rId24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hyperlink r:id="rId25" w:history="1">
              <w:r>
                <w:rPr>
                  <w:color w:val="000000"/>
                  <w:sz w:val="20"/>
                  <w:szCs w:val="20"/>
                </w:rPr>
                <w:t>: Elaboración propia</w:t>
              </w:r>
            </w:hyperlink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56" behindDoc="0" locked="0" layoutInCell="1" allowOverlap="1" wp14:anchorId="0F939922" wp14:editId="2C666ED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11642"/>
                  <wp:effectExtent l="0" t="0" r="8160" b="0"/>
                  <wp:wrapTopAndBottom/>
                  <wp:docPr id="15" name="gráficos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11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Elaboración de prótesis dentales.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Pulido de una prótesis.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GENERICAS_CASO_48A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2C5D02" w:rsidRDefault="00C81E04">
            <w:pPr>
              <w:pStyle w:val="TableContents"/>
            </w:pPr>
            <w:hyperlink r:id="rId27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hyperlink r:id="rId28" w:history="1">
              <w:r>
                <w:rPr>
                  <w:color w:val="000000"/>
                  <w:sz w:val="20"/>
                  <w:szCs w:val="20"/>
                </w:rPr>
                <w:t>: Elaboración propia</w:t>
              </w:r>
            </w:hyperlink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57" behindDoc="0" locked="0" layoutInCell="1" allowOverlap="1" wp14:anchorId="3C8C94A9" wp14:editId="782FEE9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16" name="gráficos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Bandeja porta instrumental.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Detalle de una bandeja porta instrumental.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GENERICAS_CASO_48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2C5D02" w:rsidRDefault="00C81E04">
            <w:pPr>
              <w:pStyle w:val="TableContents"/>
            </w:pPr>
            <w:hyperlink r:id="rId30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hyperlink r:id="rId31" w:history="1">
              <w:r>
                <w:rPr>
                  <w:color w:val="000000"/>
                  <w:sz w:val="20"/>
                  <w:szCs w:val="20"/>
                </w:rPr>
                <w:t>: Elaboración propia</w:t>
              </w:r>
            </w:hyperlink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70" behindDoc="0" locked="0" layoutInCell="1" allowOverlap="1" wp14:anchorId="03C9B3B6" wp14:editId="6C00083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17" name="gráficos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Título: </w:t>
            </w:r>
            <w:r>
              <w:rPr>
                <w:color w:val="000000"/>
                <w:sz w:val="20"/>
                <w:szCs w:val="20"/>
              </w:rPr>
              <w:t>Legislación y cartera de servicios.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Documento que informa de la legislación y cartera de servicios en</w:t>
            </w:r>
            <w:r>
              <w:rPr>
                <w:sz w:val="20"/>
                <w:szCs w:val="20"/>
              </w:rPr>
              <w:t xml:space="preserve"> materia de salud bucodental.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Auxiliar administrativo_01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2C5D02" w:rsidRDefault="00C81E04">
            <w:pPr>
              <w:pStyle w:val="TableContents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Procedencia: Elaboración propia</w:t>
            </w:r>
          </w:p>
        </w:tc>
      </w:tr>
      <w:tr w:rsidR="0043114B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3114B" w:rsidRDefault="0043114B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3114B" w:rsidRDefault="0043114B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43114B" w:rsidRDefault="0043114B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43114B" w:rsidRDefault="0043114B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43114B" w:rsidRDefault="0043114B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3114B" w:rsidRDefault="0043114B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S</w:t>
            </w:r>
            <w:r w:rsidRPr="0043114B">
              <w:rPr>
                <w:sz w:val="20"/>
                <w:szCs w:val="20"/>
              </w:rPr>
              <w:t>alud pública bucodental</w:t>
            </w:r>
          </w:p>
          <w:p w:rsidR="0043114B" w:rsidRDefault="0043114B" w:rsidP="006239C7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>
              <w:rPr>
                <w:bCs/>
                <w:color w:val="000000"/>
                <w:sz w:val="20"/>
                <w:szCs w:val="20"/>
              </w:rPr>
              <w:t>Proyecto de Salud Bucodental.</w:t>
            </w:r>
          </w:p>
          <w:p w:rsidR="0043114B" w:rsidRDefault="0043114B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proofErr w:type="gramStart"/>
            <w:r>
              <w:rPr>
                <w:b/>
                <w:bCs/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>.</w:t>
            </w:r>
            <w:proofErr w:type="gramEnd"/>
            <w:r>
              <w:t xml:space="preserve"> </w:t>
            </w:r>
            <w:r>
              <w:rPr>
                <w:sz w:val="20"/>
                <w:szCs w:val="20"/>
              </w:rPr>
              <w:t>Salud Bucodental</w:t>
            </w:r>
            <w:r w:rsidRPr="00E743B0">
              <w:rPr>
                <w:sz w:val="20"/>
                <w:szCs w:val="20"/>
              </w:rPr>
              <w:t>.</w:t>
            </w:r>
          </w:p>
          <w:p w:rsidR="0043114B" w:rsidRDefault="0043114B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proofErr w:type="gramStart"/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Comunidad</w:t>
            </w:r>
            <w:proofErr w:type="gramEnd"/>
            <w:r>
              <w:rPr>
                <w:sz w:val="20"/>
                <w:szCs w:val="20"/>
              </w:rPr>
              <w:t xml:space="preserve"> de Madrid</w:t>
            </w:r>
            <w:r w:rsidRPr="00E743B0">
              <w:rPr>
                <w:sz w:val="20"/>
                <w:szCs w:val="20"/>
              </w:rPr>
              <w:t>.</w:t>
            </w:r>
          </w:p>
          <w:p w:rsidR="0043114B" w:rsidRDefault="0043114B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43114B" w:rsidRDefault="0043114B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43114B">
              <w:rPr>
                <w:sz w:val="20"/>
                <w:szCs w:val="20"/>
              </w:rPr>
              <w:t>https://www.comunidad.madrid/etiquetas/salud-bucodental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60" behindDoc="0" locked="0" layoutInCell="1" allowOverlap="1" wp14:anchorId="734F0975" wp14:editId="3A2AB02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18" name="gráficos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strike/>
                <w:color w:val="FF0000"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jc w:val="center"/>
              <w:rPr>
                <w:strike/>
                <w:color w:val="FF0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 xml:space="preserve">: Profesional </w:t>
            </w:r>
            <w:r>
              <w:rPr>
                <w:color w:val="000000"/>
                <w:sz w:val="20"/>
                <w:szCs w:val="20"/>
              </w:rPr>
              <w:t>trabajando en su despacho.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Profesional trabajando en su despacho.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Auxiliar_administrativo_03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2C5D02" w:rsidRDefault="00C81E04">
            <w:pPr>
              <w:pStyle w:val="TableContents"/>
            </w:pPr>
            <w:hyperlink r:id="rId34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hyperlink r:id="rId35" w:history="1">
              <w:r>
                <w:rPr>
                  <w:color w:val="000000"/>
                  <w:sz w:val="20"/>
                  <w:szCs w:val="20"/>
                </w:rPr>
                <w:t>: Elaboración propia</w:t>
              </w:r>
            </w:hyperlink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61" behindDoc="0" locked="0" layoutInCell="1" allowOverlap="1" wp14:anchorId="4B18D78F" wp14:editId="13125C0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5204"/>
                  <wp:effectExtent l="0" t="0" r="8160" b="0"/>
                  <wp:wrapTopAndBottom/>
                  <wp:docPr id="19" name="gráficos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5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Educadora y niños.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Educadora y niños en un centro escolar.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GENERICAS_CASO_79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 xml:space="preserve">: Ministerio de </w:t>
            </w:r>
            <w:r>
              <w:rPr>
                <w:color w:val="000000"/>
                <w:sz w:val="20"/>
                <w:szCs w:val="20"/>
              </w:rPr>
              <w:t>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2C5D02" w:rsidRDefault="00C81E04">
            <w:pPr>
              <w:pStyle w:val="TableContents"/>
            </w:pPr>
            <w:hyperlink r:id="rId37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hyperlink r:id="rId38" w:history="1">
              <w:r>
                <w:rPr>
                  <w:color w:val="000000"/>
                  <w:sz w:val="20"/>
                  <w:szCs w:val="20"/>
                </w:rPr>
                <w:t>: Elaboración propia</w:t>
              </w:r>
            </w:hyperlink>
          </w:p>
        </w:tc>
      </w:tr>
      <w:tr w:rsidR="008E0D0F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8E0D0F" w:rsidRDefault="008E0D0F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E0D0F" w:rsidRDefault="008E0D0F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8E0D0F" w:rsidRDefault="008E0D0F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8E0D0F" w:rsidRDefault="008E0D0F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8E0D0F" w:rsidRDefault="008E0D0F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E0D0F" w:rsidRDefault="008E0D0F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Nutrición Infantil</w:t>
            </w:r>
          </w:p>
          <w:p w:rsidR="008E0D0F" w:rsidRDefault="008E0D0F" w:rsidP="006239C7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>
              <w:rPr>
                <w:bCs/>
                <w:color w:val="000000"/>
                <w:sz w:val="20"/>
                <w:szCs w:val="20"/>
              </w:rPr>
              <w:t>Descripción de la dieta y el sobrepeso infantil</w:t>
            </w:r>
            <w:proofErr w:type="gramStart"/>
            <w:r>
              <w:rPr>
                <w:bCs/>
                <w:color w:val="000000"/>
                <w:sz w:val="20"/>
                <w:szCs w:val="20"/>
              </w:rPr>
              <w:t>.</w:t>
            </w:r>
            <w:r>
              <w:rPr>
                <w:bCs/>
                <w:color w:val="000000"/>
                <w:sz w:val="20"/>
                <w:szCs w:val="20"/>
              </w:rPr>
              <w:t>.</w:t>
            </w:r>
            <w:proofErr w:type="gramEnd"/>
          </w:p>
          <w:p w:rsidR="008E0D0F" w:rsidRDefault="008E0D0F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proofErr w:type="gramStart"/>
            <w:r>
              <w:rPr>
                <w:b/>
                <w:bCs/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>.</w:t>
            </w:r>
            <w:proofErr w:type="gramEnd"/>
            <w:r>
              <w:t xml:space="preserve"> </w:t>
            </w:r>
            <w:r>
              <w:rPr>
                <w:sz w:val="20"/>
                <w:szCs w:val="20"/>
              </w:rPr>
              <w:t>Nutrición Infantil</w:t>
            </w:r>
            <w:r w:rsidRPr="00E743B0">
              <w:rPr>
                <w:sz w:val="20"/>
                <w:szCs w:val="20"/>
              </w:rPr>
              <w:t>.</w:t>
            </w:r>
          </w:p>
          <w:p w:rsidR="008E0D0F" w:rsidRDefault="008E0D0F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Academia Americana de Pediatría</w:t>
            </w:r>
          </w:p>
          <w:p w:rsidR="008E0D0F" w:rsidRDefault="008E0D0F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8E0D0F" w:rsidRDefault="008E0D0F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8E0D0F">
              <w:rPr>
                <w:sz w:val="20"/>
                <w:szCs w:val="20"/>
              </w:rPr>
              <w:t>https://www.healthychildren.org/Spanish/healthy-living/nutrition/Paginas/childhood-nutrition.aspx</w:t>
            </w:r>
          </w:p>
        </w:tc>
      </w:tr>
      <w:tr w:rsidR="008E0D0F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8E0D0F" w:rsidRDefault="008E0D0F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E0D0F" w:rsidRDefault="008E0D0F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8E0D0F" w:rsidRDefault="008E0D0F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8E0D0F" w:rsidRDefault="008E0D0F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8E0D0F" w:rsidRDefault="008E0D0F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E0D0F" w:rsidRDefault="008E0D0F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Salud Dental en la CAM</w:t>
            </w:r>
          </w:p>
          <w:p w:rsidR="008E0D0F" w:rsidRDefault="008E0D0F" w:rsidP="006239C7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 S</w:t>
            </w:r>
            <w:r w:rsidRPr="008E0D0F">
              <w:rPr>
                <w:bCs/>
                <w:color w:val="000000"/>
                <w:sz w:val="20"/>
                <w:szCs w:val="20"/>
              </w:rPr>
              <w:t>ección de salud bucodental de la Comunidad de Madrid con sus programas y actividades diseñadas para llevarlos a cabo</w:t>
            </w:r>
            <w:proofErr w:type="gramStart"/>
            <w:r w:rsidRPr="008E0D0F">
              <w:rPr>
                <w:bCs/>
                <w:color w:val="000000"/>
                <w:sz w:val="20"/>
                <w:szCs w:val="20"/>
              </w:rPr>
              <w:t>.</w:t>
            </w:r>
            <w:r>
              <w:rPr>
                <w:bCs/>
                <w:color w:val="000000"/>
                <w:sz w:val="20"/>
                <w:szCs w:val="20"/>
              </w:rPr>
              <w:t>.</w:t>
            </w:r>
            <w:proofErr w:type="gramEnd"/>
          </w:p>
          <w:p w:rsidR="008E0D0F" w:rsidRDefault="008E0D0F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proofErr w:type="gramStart"/>
            <w:r>
              <w:rPr>
                <w:b/>
                <w:bCs/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>.</w:t>
            </w:r>
            <w:proofErr w:type="gramEnd"/>
            <w:r>
              <w:t xml:space="preserve"> </w:t>
            </w:r>
            <w:r>
              <w:rPr>
                <w:sz w:val="20"/>
                <w:szCs w:val="20"/>
              </w:rPr>
              <w:t>Salud Bucodental</w:t>
            </w:r>
            <w:r>
              <w:rPr>
                <w:sz w:val="20"/>
                <w:szCs w:val="20"/>
              </w:rPr>
              <w:t xml:space="preserve"> en la Comunidad de Madrid.</w:t>
            </w:r>
          </w:p>
          <w:p w:rsidR="008E0D0F" w:rsidRDefault="008E0D0F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proofErr w:type="gramStart"/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 xml:space="preserve"> Comunidad</w:t>
            </w:r>
            <w:proofErr w:type="gramEnd"/>
            <w:r>
              <w:rPr>
                <w:sz w:val="20"/>
                <w:szCs w:val="20"/>
              </w:rPr>
              <w:t xml:space="preserve"> de Madrid</w:t>
            </w:r>
            <w:r w:rsidRPr="00E743B0">
              <w:rPr>
                <w:sz w:val="20"/>
                <w:szCs w:val="20"/>
              </w:rPr>
              <w:t>.</w:t>
            </w:r>
          </w:p>
          <w:p w:rsidR="008E0D0F" w:rsidRDefault="008E0D0F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8E0D0F" w:rsidRDefault="008E0D0F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8E0D0F">
              <w:rPr>
                <w:sz w:val="20"/>
                <w:szCs w:val="20"/>
              </w:rPr>
              <w:t>https://www.comunidad.madrid/servicios/salud/salud-bucodental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62" behindDoc="0" locked="0" layoutInCell="1" allowOverlap="1" wp14:anchorId="0F160428" wp14:editId="5AAA1F3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471324"/>
                  <wp:effectExtent l="0" t="0" r="8160" b="0"/>
                  <wp:wrapTopAndBottom/>
                  <wp:docPr id="20" name="gráficos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471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Mujer adulta.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Mujer adulta.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CASO_PERSONAJES_24.jpg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2C5D02" w:rsidRDefault="00C81E04">
            <w:pPr>
              <w:pStyle w:val="TableContents"/>
            </w:pPr>
            <w:hyperlink r:id="rId40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hyperlink r:id="rId41" w:history="1">
              <w:r>
                <w:rPr>
                  <w:color w:val="000000"/>
                  <w:sz w:val="20"/>
                  <w:szCs w:val="20"/>
                </w:rPr>
                <w:t>: Ela</w:t>
              </w:r>
              <w:r>
                <w:rPr>
                  <w:color w:val="000000"/>
                  <w:sz w:val="20"/>
                  <w:szCs w:val="20"/>
                </w:rPr>
                <w:t>boración propia</w:t>
              </w:r>
            </w:hyperlink>
          </w:p>
        </w:tc>
      </w:tr>
      <w:tr w:rsidR="00595835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595835" w:rsidRDefault="00595835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95835" w:rsidRDefault="00595835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595835" w:rsidRDefault="00595835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595835" w:rsidRDefault="00595835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595835" w:rsidRDefault="00595835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95835" w:rsidRDefault="00595835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Campaña de Salud Oral</w:t>
            </w:r>
          </w:p>
          <w:p w:rsidR="00595835" w:rsidRDefault="00595835" w:rsidP="006239C7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595835">
              <w:rPr>
                <w:bCs/>
                <w:color w:val="000000"/>
                <w:sz w:val="20"/>
                <w:szCs w:val="20"/>
              </w:rPr>
              <w:t>Información sobre la campañas de salud bucodental del Ministerio de Sanidad</w:t>
            </w:r>
          </w:p>
          <w:p w:rsidR="00595835" w:rsidRDefault="00595835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proofErr w:type="gramStart"/>
            <w:r>
              <w:rPr>
                <w:b/>
                <w:bCs/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>.</w:t>
            </w:r>
            <w:proofErr w:type="gramEnd"/>
            <w:r>
              <w:t xml:space="preserve"> </w:t>
            </w:r>
            <w:r>
              <w:rPr>
                <w:sz w:val="20"/>
                <w:szCs w:val="20"/>
              </w:rPr>
              <w:t>Salud Oral</w:t>
            </w:r>
          </w:p>
          <w:p w:rsidR="00595835" w:rsidRDefault="00595835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Autoría</w:t>
            </w:r>
            <w:proofErr w:type="gramStart"/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Ministeriao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de Sanidad</w:t>
            </w:r>
            <w:r w:rsidRPr="00E743B0">
              <w:rPr>
                <w:sz w:val="20"/>
                <w:szCs w:val="20"/>
              </w:rPr>
              <w:t>.</w:t>
            </w:r>
          </w:p>
          <w:p w:rsidR="00595835" w:rsidRDefault="00595835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595835" w:rsidRDefault="00595835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595835">
              <w:rPr>
                <w:sz w:val="20"/>
                <w:szCs w:val="20"/>
              </w:rPr>
              <w:t>https://www.mscbs.gob.es/campannas/campanas08/saludBucoDental.htm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63" behindDoc="0" locked="0" layoutInCell="1" allowOverlap="1" wp14:anchorId="64D9E3FD" wp14:editId="160C4744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21" name="gráficos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Persona mayor.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Persona mayor.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Teleasistencia_02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2C5D02" w:rsidRDefault="00C81E04">
            <w:pPr>
              <w:pStyle w:val="TableContents"/>
            </w:pPr>
            <w:hyperlink r:id="rId43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hyperlink r:id="rId44" w:history="1">
              <w:r>
                <w:rPr>
                  <w:color w:val="000000"/>
                  <w:sz w:val="20"/>
                  <w:szCs w:val="20"/>
                </w:rPr>
                <w:t>: Elaboración propia</w:t>
              </w:r>
            </w:hyperlink>
          </w:p>
        </w:tc>
      </w:tr>
      <w:tr w:rsidR="00AA71A6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AA71A6" w:rsidRDefault="00AA71A6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AA71A6" w:rsidRDefault="00AA71A6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AA71A6" w:rsidRDefault="00AA71A6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AA71A6" w:rsidRDefault="00AA71A6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AA71A6" w:rsidRDefault="00AA71A6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AA71A6" w:rsidRDefault="00AA71A6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="00B6538C">
              <w:rPr>
                <w:sz w:val="20"/>
                <w:szCs w:val="20"/>
              </w:rPr>
              <w:t>S</w:t>
            </w:r>
            <w:r w:rsidR="00B6538C" w:rsidRPr="00B6538C">
              <w:rPr>
                <w:sz w:val="20"/>
                <w:szCs w:val="20"/>
              </w:rPr>
              <w:t>alud bucodental de las personas mayores</w:t>
            </w:r>
          </w:p>
          <w:p w:rsidR="00AA71A6" w:rsidRDefault="00AA71A6" w:rsidP="006239C7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 w:rsidR="00B6538C" w:rsidRPr="00B6538C">
              <w:rPr>
                <w:bCs/>
                <w:color w:val="000000"/>
                <w:sz w:val="20"/>
                <w:szCs w:val="20"/>
              </w:rPr>
              <w:t>Estudio sobre la salud bucodental de las personas mayores. Dentro del programa de Prevención y Cuidados de las personas mayores.</w:t>
            </w:r>
          </w:p>
          <w:p w:rsidR="00AA71A6" w:rsidRDefault="00AA71A6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t xml:space="preserve"> </w:t>
            </w:r>
            <w:r>
              <w:rPr>
                <w:sz w:val="20"/>
                <w:szCs w:val="20"/>
              </w:rPr>
              <w:t xml:space="preserve">Salud Bucodental </w:t>
            </w:r>
            <w:r w:rsidR="00B6538C">
              <w:rPr>
                <w:sz w:val="20"/>
                <w:szCs w:val="20"/>
              </w:rPr>
              <w:t>de las personas mayores</w:t>
            </w:r>
            <w:proofErr w:type="gramStart"/>
            <w:r w:rsidR="00B6538C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.</w:t>
            </w:r>
            <w:proofErr w:type="gramEnd"/>
          </w:p>
          <w:p w:rsidR="00AA71A6" w:rsidRDefault="00AA71A6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 w:rsidR="00B6538C" w:rsidRPr="00B6538C">
              <w:rPr>
                <w:bCs/>
                <w:sz w:val="20"/>
                <w:szCs w:val="20"/>
              </w:rPr>
              <w:t xml:space="preserve">Instituto de Salud Pública de la </w:t>
            </w:r>
            <w:r w:rsidRPr="00B6538C">
              <w:rPr>
                <w:sz w:val="20"/>
                <w:szCs w:val="20"/>
              </w:rPr>
              <w:t>Comunidad</w:t>
            </w:r>
            <w:r>
              <w:rPr>
                <w:sz w:val="20"/>
                <w:szCs w:val="20"/>
              </w:rPr>
              <w:t xml:space="preserve"> de Madrid</w:t>
            </w:r>
            <w:r w:rsidRPr="00E743B0">
              <w:rPr>
                <w:sz w:val="20"/>
                <w:szCs w:val="20"/>
              </w:rPr>
              <w:t>.</w:t>
            </w:r>
          </w:p>
          <w:p w:rsidR="00AA71A6" w:rsidRDefault="00AA71A6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AA71A6" w:rsidRDefault="00AA71A6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="00B6538C" w:rsidRPr="00B6538C">
              <w:rPr>
                <w:sz w:val="20"/>
                <w:szCs w:val="20"/>
              </w:rPr>
              <w:t>http://www.madrid.org/bvirtual/BVCM009099.pdf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64" behindDoc="0" locked="0" layoutInCell="1" allowOverlap="1" wp14:anchorId="07441771" wp14:editId="5A43FCD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481401"/>
                  <wp:effectExtent l="0" t="0" r="8160" b="4499"/>
                  <wp:wrapTopAndBottom/>
                  <wp:docPr id="22" name="gráficos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481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proofErr w:type="spellStart"/>
            <w:r>
              <w:rPr>
                <w:b/>
                <w:bCs/>
                <w:sz w:val="20"/>
                <w:szCs w:val="20"/>
              </w:rPr>
              <w:t>Título</w:t>
            </w:r>
            <w:proofErr w:type="gramStart"/>
            <w:r>
              <w:rPr>
                <w:sz w:val="20"/>
                <w:szCs w:val="20"/>
              </w:rPr>
              <w:t>:Mujer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gestante.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Mujer gestante.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  <w:lang w:val="pt-BR"/>
              </w:rPr>
              <w:t>EPSO03_CONT_R09_gestante.jpg.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ITE – </w:t>
            </w:r>
            <w:proofErr w:type="spellStart"/>
            <w:r>
              <w:rPr>
                <w:sz w:val="20"/>
                <w:szCs w:val="20"/>
              </w:rPr>
              <w:t>Luana</w:t>
            </w:r>
            <w:proofErr w:type="spellEnd"/>
            <w:r>
              <w:rPr>
                <w:sz w:val="20"/>
                <w:szCs w:val="20"/>
              </w:rPr>
              <w:t xml:space="preserve"> Fischer Ferreira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Id ITE:189246</w:t>
            </w:r>
          </w:p>
        </w:tc>
      </w:tr>
      <w:tr w:rsidR="006044D6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6044D6" w:rsidRDefault="006044D6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6044D6" w:rsidRDefault="006044D6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6044D6" w:rsidRDefault="006044D6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6044D6" w:rsidRDefault="006044D6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6044D6" w:rsidRDefault="006044D6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6044D6" w:rsidRDefault="006044D6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b/>
                <w:bCs/>
                <w:sz w:val="20"/>
                <w:szCs w:val="20"/>
              </w:rPr>
              <w:t>S</w:t>
            </w:r>
            <w:r w:rsidRPr="006044D6">
              <w:rPr>
                <w:sz w:val="20"/>
                <w:szCs w:val="20"/>
              </w:rPr>
              <w:t>alud bucal de la mujer gestante</w:t>
            </w:r>
          </w:p>
          <w:p w:rsidR="006044D6" w:rsidRDefault="006044D6" w:rsidP="006239C7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 w:rsidRPr="006044D6">
              <w:rPr>
                <w:bCs/>
                <w:color w:val="000000"/>
                <w:sz w:val="20"/>
                <w:szCs w:val="20"/>
              </w:rPr>
              <w:t>programa de salud bucal de la mujer gestante de la Comunidad autónoma de la Rioja</w:t>
            </w:r>
            <w:r w:rsidRPr="00B6538C">
              <w:rPr>
                <w:bCs/>
                <w:color w:val="000000"/>
                <w:sz w:val="20"/>
                <w:szCs w:val="20"/>
              </w:rPr>
              <w:t>s.</w:t>
            </w:r>
          </w:p>
          <w:p w:rsidR="006044D6" w:rsidRDefault="006044D6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t xml:space="preserve"> </w:t>
            </w:r>
            <w:r>
              <w:rPr>
                <w:sz w:val="20"/>
                <w:szCs w:val="20"/>
              </w:rPr>
              <w:t>Salud Bucodental de la</w:t>
            </w:r>
            <w:r>
              <w:rPr>
                <w:sz w:val="20"/>
                <w:szCs w:val="20"/>
              </w:rPr>
              <w:t xml:space="preserve"> mujer gestante</w:t>
            </w:r>
            <w:proofErr w:type="gramStart"/>
            <w:r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.</w:t>
            </w:r>
            <w:proofErr w:type="gramEnd"/>
          </w:p>
          <w:p w:rsidR="006044D6" w:rsidRDefault="006044D6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bCs/>
                <w:sz w:val="20"/>
                <w:szCs w:val="20"/>
              </w:rPr>
              <w:t>Gobierno de la Rioja.</w:t>
            </w:r>
          </w:p>
          <w:p w:rsidR="006044D6" w:rsidRDefault="006044D6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6044D6" w:rsidRDefault="006044D6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6044D6">
              <w:rPr>
                <w:sz w:val="20"/>
                <w:szCs w:val="20"/>
              </w:rPr>
              <w:t>https://www.riojasalud.es/index2.php?option=com_content&amp;task=view&amp;id=638&amp;pop=1&amp;page=0&amp;Itemid=391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65" behindDoc="0" locked="0" layoutInCell="1" allowOverlap="1" wp14:anchorId="07CADF56" wp14:editId="0CE68BD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731520" cy="502920"/>
                  <wp:effectExtent l="0" t="0" r="0" b="0"/>
                  <wp:wrapTopAndBottom/>
                  <wp:docPr id="23" name="gráficos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520" cy="50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proofErr w:type="spellStart"/>
            <w:r>
              <w:rPr>
                <w:b/>
                <w:bCs/>
                <w:sz w:val="20"/>
                <w:szCs w:val="20"/>
              </w:rPr>
              <w:t>Título</w:t>
            </w:r>
            <w:proofErr w:type="gramStart"/>
            <w:r>
              <w:rPr>
                <w:sz w:val="20"/>
                <w:szCs w:val="20"/>
              </w:rPr>
              <w:t>:Enferma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crónica.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Enferma crónica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  <w:lang w:val="pt-BR"/>
              </w:rPr>
              <w:t>GENERICAS_CASO_276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2C5D02" w:rsidRDefault="00C81E04">
            <w:pPr>
              <w:pStyle w:val="TableContents"/>
            </w:pPr>
            <w:hyperlink r:id="rId47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hyperlink r:id="rId48" w:history="1">
              <w:r>
                <w:rPr>
                  <w:color w:val="000000"/>
                  <w:sz w:val="20"/>
                  <w:szCs w:val="20"/>
                </w:rPr>
                <w:t>: Elaboración propia</w:t>
              </w:r>
            </w:hyperlink>
          </w:p>
        </w:tc>
      </w:tr>
      <w:tr w:rsidR="0085310B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85310B" w:rsidRDefault="0085310B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5310B" w:rsidRDefault="0085310B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85310B" w:rsidRDefault="0085310B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85310B" w:rsidRDefault="0085310B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85310B" w:rsidRDefault="0085310B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5310B" w:rsidRPr="0085310B" w:rsidRDefault="0085310B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Pr="0085310B">
              <w:rPr>
                <w:bCs/>
                <w:sz w:val="20"/>
                <w:szCs w:val="20"/>
              </w:rPr>
              <w:t>Vídeos sobre salud oral</w:t>
            </w:r>
          </w:p>
          <w:p w:rsidR="0085310B" w:rsidRDefault="0085310B" w:rsidP="006239C7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 w:rsidRPr="0085310B">
              <w:rPr>
                <w:bCs/>
                <w:color w:val="000000"/>
                <w:sz w:val="20"/>
                <w:szCs w:val="20"/>
              </w:rPr>
              <w:t>serie de videos sobre técnicas de higiene y situaciones en las que recurrir a los servicios profesionales.</w:t>
            </w:r>
          </w:p>
          <w:p w:rsidR="0085310B" w:rsidRDefault="0085310B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t xml:space="preserve"> </w:t>
            </w:r>
            <w:r>
              <w:rPr>
                <w:sz w:val="20"/>
                <w:szCs w:val="20"/>
              </w:rPr>
              <w:t xml:space="preserve">Salud Bucodental </w:t>
            </w:r>
            <w:bookmarkStart w:id="0" w:name="_GoBack"/>
            <w:bookmarkEnd w:id="0"/>
          </w:p>
          <w:p w:rsidR="0085310B" w:rsidRDefault="0085310B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bCs/>
                <w:sz w:val="20"/>
                <w:szCs w:val="20"/>
              </w:rPr>
              <w:t>FDE, Fundación Dental Española</w:t>
            </w:r>
            <w:proofErr w:type="gramStart"/>
            <w:r>
              <w:rPr>
                <w:bCs/>
                <w:sz w:val="20"/>
                <w:szCs w:val="20"/>
              </w:rPr>
              <w:t>.</w:t>
            </w:r>
            <w:r>
              <w:rPr>
                <w:bCs/>
                <w:sz w:val="20"/>
                <w:szCs w:val="20"/>
              </w:rPr>
              <w:t>.</w:t>
            </w:r>
            <w:proofErr w:type="gramEnd"/>
          </w:p>
          <w:p w:rsidR="0085310B" w:rsidRDefault="0085310B" w:rsidP="006239C7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:rsidR="0085310B" w:rsidRDefault="0085310B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85310B">
              <w:rPr>
                <w:sz w:val="20"/>
                <w:szCs w:val="20"/>
              </w:rPr>
              <w:t>https://fundaciondental.es/actividades/videos-de-salud-oral/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66" behindDoc="0" locked="0" layoutInCell="1" allowOverlap="1" wp14:anchorId="7746E888" wp14:editId="7653A9F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24" name="gráficos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</w:pPr>
          </w:p>
          <w:p w:rsidR="002C5D02" w:rsidRDefault="002C5D0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</w:t>
            </w:r>
            <w:r>
              <w:rPr>
                <w:b/>
                <w:bCs/>
                <w:sz w:val="20"/>
                <w:szCs w:val="20"/>
              </w:rPr>
              <w:t>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proofErr w:type="spellStart"/>
            <w:r>
              <w:rPr>
                <w:b/>
                <w:bCs/>
                <w:sz w:val="20"/>
                <w:szCs w:val="20"/>
              </w:rPr>
              <w:t>Título</w:t>
            </w:r>
            <w:proofErr w:type="gramStart"/>
            <w:r>
              <w:rPr>
                <w:sz w:val="20"/>
                <w:szCs w:val="20"/>
              </w:rPr>
              <w:t>:Persona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con discapacidad.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Persona con discapacidad.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  <w:lang w:val="pt-BR"/>
              </w:rPr>
              <w:t>Asistente_de_atencion_domiciliaria_01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Educación. ITE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2C5D02" w:rsidRDefault="00C81E04">
            <w:pPr>
              <w:pStyle w:val="TableContents"/>
            </w:pPr>
            <w:hyperlink r:id="rId50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hyperlink r:id="rId51" w:history="1">
              <w:r>
                <w:rPr>
                  <w:color w:val="000000"/>
                  <w:sz w:val="20"/>
                  <w:szCs w:val="20"/>
                </w:rPr>
                <w:t>: Elaboración propia</w:t>
              </w:r>
            </w:hyperlink>
          </w:p>
        </w:tc>
      </w:tr>
    </w:tbl>
    <w:p w:rsidR="002C5D02" w:rsidRDefault="002C5D02">
      <w:pPr>
        <w:pStyle w:val="Standard"/>
        <w:rPr>
          <w:color w:val="008000"/>
        </w:rPr>
      </w:pPr>
    </w:p>
    <w:p w:rsidR="002C5D02" w:rsidRDefault="002C5D02">
      <w:pPr>
        <w:pStyle w:val="Standard"/>
      </w:pPr>
    </w:p>
    <w:tbl>
      <w:tblPr>
        <w:tblW w:w="9637" w:type="dxa"/>
        <w:tblInd w:w="4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59"/>
        <w:gridCol w:w="2796"/>
        <w:gridCol w:w="5182"/>
      </w:tblGrid>
      <w:tr w:rsidR="002C5D02">
        <w:tblPrEx>
          <w:tblCellMar>
            <w:top w:w="0" w:type="dxa"/>
            <w:bottom w:w="0" w:type="dxa"/>
          </w:tblCellMar>
        </w:tblPrEx>
        <w:tc>
          <w:tcPr>
            <w:tcW w:w="96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EPSO03_MAPA_CONCEPTUAL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2C5D02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C5D02" w:rsidRDefault="00C81E04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73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2" cy="672477"/>
                  <wp:effectExtent l="0" t="0" r="7438" b="0"/>
                  <wp:wrapTopAndBottom/>
                  <wp:docPr id="25" name="gráficos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2" cy="672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C5D02" w:rsidRDefault="002C5D0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Comentarios para </w:t>
            </w:r>
            <w:r>
              <w:rPr>
                <w:b/>
                <w:bCs/>
                <w:sz w:val="20"/>
                <w:szCs w:val="20"/>
              </w:rPr>
              <w:t>Integración:</w:t>
            </w:r>
          </w:p>
          <w:p w:rsidR="002C5D02" w:rsidRDefault="002C5D02">
            <w:pPr>
              <w:pStyle w:val="TableContents"/>
              <w:jc w:val="center"/>
              <w:rPr>
                <w:sz w:val="20"/>
                <w:szCs w:val="20"/>
              </w:rPr>
            </w:pPr>
          </w:p>
          <w:p w:rsidR="002C5D02" w:rsidRDefault="00C81E04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Título: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Segoe UI" w:cs="Segoe UI"/>
                <w:kern w:val="0"/>
                <w:sz w:val="20"/>
                <w:szCs w:val="20"/>
              </w:rPr>
              <w:t>Mapa_conceptual</w:t>
            </w:r>
            <w:proofErr w:type="spellEnd"/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eastAsia="Segoe UI" w:cs="Segoe UI"/>
                <w:kern w:val="0"/>
                <w:sz w:val="20"/>
                <w:szCs w:val="20"/>
              </w:rPr>
              <w:t>Mapa conceptual de la unidad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Nombre: EPSO03</w:t>
            </w:r>
            <w:r>
              <w:rPr>
                <w:sz w:val="20"/>
                <w:szCs w:val="20"/>
              </w:rPr>
              <w:t>_MapaConceptual.png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Autoría:   </w:t>
            </w:r>
            <w:r>
              <w:rPr>
                <w:sz w:val="20"/>
                <w:szCs w:val="20"/>
              </w:rPr>
              <w:t>Ministerio de Educación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</w:rPr>
              <w:t>Licencia:</w:t>
            </w:r>
            <w:r>
              <w:t xml:space="preserve"> </w:t>
            </w:r>
            <w:r>
              <w:rPr>
                <w:rFonts w:eastAsia="TimesNewRomanPSMT" w:cs="TimesNewRomanPSMT"/>
                <w:sz w:val="20"/>
                <w:szCs w:val="20"/>
              </w:rPr>
              <w:t>Uso Educativo-</w:t>
            </w:r>
            <w:proofErr w:type="spellStart"/>
            <w:r>
              <w:rPr>
                <w:rFonts w:eastAsia="TimesNewRomanPSMT" w:cs="TimesNewRomanPSMT"/>
                <w:sz w:val="20"/>
                <w:szCs w:val="20"/>
              </w:rPr>
              <w:t>nc</w:t>
            </w:r>
            <w:proofErr w:type="spellEnd"/>
            <w:r>
              <w:rPr>
                <w:rFonts w:eastAsia="TimesNewRomanPSMT" w:cs="TimesNewRomanPSMT"/>
                <w:sz w:val="20"/>
                <w:szCs w:val="20"/>
              </w:rPr>
              <w:t>.</w:t>
            </w:r>
          </w:p>
          <w:p w:rsidR="002C5D02" w:rsidRDefault="00C81E04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</w:tbl>
    <w:p w:rsidR="002C5D02" w:rsidRDefault="002C5D02">
      <w:pPr>
        <w:pStyle w:val="Standard"/>
        <w:ind w:left="360"/>
        <w:rPr>
          <w:color w:val="008000"/>
        </w:rPr>
      </w:pPr>
    </w:p>
    <w:p w:rsidR="002C5D02" w:rsidRDefault="002C5D02">
      <w:pPr>
        <w:pStyle w:val="Standard"/>
        <w:rPr>
          <w:color w:val="008000"/>
        </w:rPr>
      </w:pPr>
    </w:p>
    <w:p w:rsidR="002C5D02" w:rsidRDefault="002C5D02">
      <w:pPr>
        <w:pStyle w:val="Standard"/>
        <w:rPr>
          <w:color w:val="008000"/>
        </w:rPr>
      </w:pPr>
    </w:p>
    <w:sectPr w:rsidR="002C5D02">
      <w:pgSz w:w="11905" w:h="16837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1E04" w:rsidRDefault="00C81E04">
      <w:r>
        <w:separator/>
      </w:r>
    </w:p>
  </w:endnote>
  <w:endnote w:type="continuationSeparator" w:id="0">
    <w:p w:rsidR="00C81E04" w:rsidRDefault="00C81E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OpenSymbol">
    <w:charset w:val="00"/>
    <w:family w:val="auto"/>
    <w:pitch w:val="variable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imesNewRomanPSMT"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1E04" w:rsidRDefault="00C81E04">
      <w:r>
        <w:rPr>
          <w:color w:val="000000"/>
        </w:rPr>
        <w:separator/>
      </w:r>
    </w:p>
  </w:footnote>
  <w:footnote w:type="continuationSeparator" w:id="0">
    <w:p w:rsidR="00C81E04" w:rsidRDefault="00C81E0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attachedTemplate r:id="rId1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2C5D02"/>
    <w:rsid w:val="00110E53"/>
    <w:rsid w:val="001E59F4"/>
    <w:rsid w:val="002C5D02"/>
    <w:rsid w:val="0043114B"/>
    <w:rsid w:val="00595835"/>
    <w:rsid w:val="006044D6"/>
    <w:rsid w:val="006C236F"/>
    <w:rsid w:val="007D5A58"/>
    <w:rsid w:val="0085310B"/>
    <w:rsid w:val="008E0D0F"/>
    <w:rsid w:val="00AA71A6"/>
    <w:rsid w:val="00B6538C"/>
    <w:rsid w:val="00C81E04"/>
    <w:rsid w:val="00E74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ahoma"/>
        <w:kern w:val="3"/>
        <w:sz w:val="24"/>
        <w:szCs w:val="24"/>
        <w:lang w:val="es-ES" w:eastAsia="es-E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uppressAutoHyphens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  <w:pPr>
      <w:suppressAutoHyphens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Mincho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</w:style>
  <w:style w:type="paragraph" w:styleId="Epgrafe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Citation">
    <w:name w:val="Citation"/>
    <w:rPr>
      <w:i/>
      <w:iCs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10E53"/>
    <w:rPr>
      <w:rFonts w:ascii="Tahoma" w:hAnsi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10E53"/>
    <w:rPr>
      <w:rFonts w:ascii="Tahoma" w:hAnsi="Tahoma"/>
      <w:sz w:val="16"/>
      <w:szCs w:val="16"/>
    </w:rPr>
  </w:style>
  <w:style w:type="character" w:styleId="Hipervnculo">
    <w:name w:val="Hyperlink"/>
    <w:basedOn w:val="Fuentedeprrafopredeter"/>
    <w:uiPriority w:val="99"/>
    <w:semiHidden/>
    <w:unhideWhenUsed/>
    <w:rsid w:val="00110E53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ahoma"/>
        <w:kern w:val="3"/>
        <w:sz w:val="24"/>
        <w:szCs w:val="24"/>
        <w:lang w:val="es-ES" w:eastAsia="es-E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uppressAutoHyphens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  <w:pPr>
      <w:suppressAutoHyphens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Mincho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</w:style>
  <w:style w:type="paragraph" w:styleId="Epgrafe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Citation">
    <w:name w:val="Citation"/>
    <w:rPr>
      <w:i/>
      <w:iCs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10E53"/>
    <w:rPr>
      <w:rFonts w:ascii="Tahoma" w:hAnsi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10E53"/>
    <w:rPr>
      <w:rFonts w:ascii="Tahoma" w:hAnsi="Tahoma"/>
      <w:sz w:val="16"/>
      <w:szCs w:val="16"/>
    </w:rPr>
  </w:style>
  <w:style w:type="character" w:styleId="Hipervnculo">
    <w:name w:val="Hyperlink"/>
    <w:basedOn w:val="Fuentedeprrafopredeter"/>
    <w:uiPriority w:val="99"/>
    <w:semiHidden/>
    <w:unhideWhenUsed/>
    <w:rsid w:val="00110E5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1.jpg"/><Relationship Id="rId26" Type="http://schemas.openxmlformats.org/officeDocument/2006/relationships/image" Target="media/image15.png"/><Relationship Id="rId39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hyperlink" Target="http://es.creativecommons.org/" TargetMode="External"/><Relationship Id="rId42" Type="http://schemas.openxmlformats.org/officeDocument/2006/relationships/image" Target="media/image21.jpg"/><Relationship Id="rId47" Type="http://schemas.openxmlformats.org/officeDocument/2006/relationships/hyperlink" Target="http://es.creativecommons.org/" TargetMode="External"/><Relationship Id="rId50" Type="http://schemas.openxmlformats.org/officeDocument/2006/relationships/hyperlink" Target="http://es.creativecommons.org/" TargetMode="Externa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0.jpg"/><Relationship Id="rId25" Type="http://schemas.openxmlformats.org/officeDocument/2006/relationships/hyperlink" Target="http://es.creativecommons.org/" TargetMode="External"/><Relationship Id="rId33" Type="http://schemas.openxmlformats.org/officeDocument/2006/relationships/image" Target="media/image18.jpg"/><Relationship Id="rId38" Type="http://schemas.openxmlformats.org/officeDocument/2006/relationships/hyperlink" Target="http://es.creativecommons.org/" TargetMode="External"/><Relationship Id="rId46" Type="http://schemas.openxmlformats.org/officeDocument/2006/relationships/image" Target="media/image23.jpg"/><Relationship Id="rId2" Type="http://schemas.microsoft.com/office/2007/relationships/stylesWithEffects" Target="stylesWithEffects.xml"/><Relationship Id="rId16" Type="http://schemas.openxmlformats.org/officeDocument/2006/relationships/image" Target="media/image9.jpg"/><Relationship Id="rId20" Type="http://schemas.openxmlformats.org/officeDocument/2006/relationships/hyperlink" Target="http://es.creativecommons.org/" TargetMode="External"/><Relationship Id="rId29" Type="http://schemas.openxmlformats.org/officeDocument/2006/relationships/image" Target="media/image16.jpg"/><Relationship Id="rId41" Type="http://schemas.openxmlformats.org/officeDocument/2006/relationships/hyperlink" Target="http://es.creativecommons.org/" TargetMode="External"/><Relationship Id="rId54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hyperlink" Target="http://es.creativecommons.org/" TargetMode="External"/><Relationship Id="rId32" Type="http://schemas.openxmlformats.org/officeDocument/2006/relationships/image" Target="media/image17.jpg"/><Relationship Id="rId37" Type="http://schemas.openxmlformats.org/officeDocument/2006/relationships/hyperlink" Target="http://es.creativecommons.org/" TargetMode="External"/><Relationship Id="rId40" Type="http://schemas.openxmlformats.org/officeDocument/2006/relationships/hyperlink" Target="http://es.creativecommons.org/" TargetMode="External"/><Relationship Id="rId45" Type="http://schemas.openxmlformats.org/officeDocument/2006/relationships/image" Target="media/image22.jp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://es.creativecommons.org/" TargetMode="External"/><Relationship Id="rId23" Type="http://schemas.openxmlformats.org/officeDocument/2006/relationships/image" Target="media/image14.jpg"/><Relationship Id="rId28" Type="http://schemas.openxmlformats.org/officeDocument/2006/relationships/hyperlink" Target="http://es.creativecommons.org/" TargetMode="External"/><Relationship Id="rId36" Type="http://schemas.openxmlformats.org/officeDocument/2006/relationships/image" Target="media/image19.png"/><Relationship Id="rId49" Type="http://schemas.openxmlformats.org/officeDocument/2006/relationships/image" Target="media/image24.jpg"/><Relationship Id="rId10" Type="http://schemas.openxmlformats.org/officeDocument/2006/relationships/image" Target="media/image4.jpg"/><Relationship Id="rId19" Type="http://schemas.openxmlformats.org/officeDocument/2006/relationships/hyperlink" Target="http://es.creativecommons.org/" TargetMode="External"/><Relationship Id="rId31" Type="http://schemas.openxmlformats.org/officeDocument/2006/relationships/hyperlink" Target="http://es.creativecommons.org/" TargetMode="External"/><Relationship Id="rId44" Type="http://schemas.openxmlformats.org/officeDocument/2006/relationships/hyperlink" Target="http://es.creativecommons.org/" TargetMode="External"/><Relationship Id="rId52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image" Target="media/image13.jpg"/><Relationship Id="rId27" Type="http://schemas.openxmlformats.org/officeDocument/2006/relationships/hyperlink" Target="http://es.creativecommons.org/" TargetMode="External"/><Relationship Id="rId30" Type="http://schemas.openxmlformats.org/officeDocument/2006/relationships/hyperlink" Target="http://es.creativecommons.org/" TargetMode="External"/><Relationship Id="rId35" Type="http://schemas.openxmlformats.org/officeDocument/2006/relationships/hyperlink" Target="http://es.creativecommons.org/" TargetMode="External"/><Relationship Id="rId43" Type="http://schemas.openxmlformats.org/officeDocument/2006/relationships/hyperlink" Target="http://es.creativecommons.org/" TargetMode="External"/><Relationship Id="rId48" Type="http://schemas.openxmlformats.org/officeDocument/2006/relationships/hyperlink" Target="http://es.creativecommons.org/" TargetMode="External"/><Relationship Id="rId8" Type="http://schemas.openxmlformats.org/officeDocument/2006/relationships/image" Target="media/image2.jpg"/><Relationship Id="rId51" Type="http://schemas.openxmlformats.org/officeDocument/2006/relationships/hyperlink" Target="http://es.creativecommons.org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6</Pages>
  <Words>1444</Words>
  <Characters>10696</Characters>
  <Application>Microsoft Office Word</Application>
  <DocSecurity>0</DocSecurity>
  <Lines>512</Lines>
  <Paragraphs>312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Narciso Jáimez Toro</dc:creator>
  <cp:lastModifiedBy>Admin</cp:lastModifiedBy>
  <cp:revision>10</cp:revision>
  <cp:lastPrinted>2020-06-06T18:02:00Z</cp:lastPrinted>
  <dcterms:created xsi:type="dcterms:W3CDTF">2020-06-06T17:41:00Z</dcterms:created>
  <dcterms:modified xsi:type="dcterms:W3CDTF">2020-06-06T18:02:00Z</dcterms:modified>
</cp:coreProperties>
</file>